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438F" w14:textId="3F46B314" w:rsidR="004D5D66" w:rsidRPr="009A6ACB" w:rsidRDefault="005D6B7C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Názov príspevku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New Roman 14, Tučné, Zarovnanie podľa okraja)</w:t>
      </w:r>
    </w:p>
    <w:p w14:paraId="48F6EFA2" w14:textId="77777777" w:rsidR="004545CF" w:rsidRPr="009A6ACB" w:rsidRDefault="004545CF" w:rsidP="0097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AA355" w14:textId="5F292F11" w:rsidR="003D7914" w:rsidRPr="009A6ACB" w:rsidRDefault="005D6B7C" w:rsidP="00976BF0">
      <w:pPr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Meno</w:t>
      </w:r>
      <w:r w:rsidR="003D7914" w:rsidRPr="009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Priezvisko</w:t>
      </w:r>
      <w:r w:rsidR="007E1F3D" w:rsidRPr="009A6ACB">
        <w:rPr>
          <w:rFonts w:ascii="Times New Roman" w:hAnsi="Times New Roman" w:cs="Times New Roman"/>
          <w:sz w:val="28"/>
          <w:szCs w:val="28"/>
        </w:rPr>
        <w:t xml:space="preserve"> -</w:t>
      </w:r>
      <w:r w:rsidR="003D7914" w:rsidRPr="009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Meno</w:t>
      </w:r>
      <w:r w:rsidR="003D7914" w:rsidRPr="009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mallCaps/>
          <w:sz w:val="28"/>
          <w:szCs w:val="28"/>
        </w:rPr>
        <w:t>Priezvisko</w:t>
      </w:r>
      <w:r w:rsidR="007E1F3D" w:rsidRPr="009A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New Roman 14, PRIEZVISKO veľké písmená)</w:t>
      </w:r>
    </w:p>
    <w:p w14:paraId="7D0858FC" w14:textId="255C0F05" w:rsidR="007E1F3D" w:rsidRPr="007E1F3D" w:rsidRDefault="007E1F3D" w:rsidP="007E1F3D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14:paraId="444AC664" w14:textId="77777777" w:rsidR="007E1F3D" w:rsidRDefault="007E1F3D" w:rsidP="007E1F3D">
      <w:pPr>
        <w:spacing w:after="0" w:line="240" w:lineRule="auto"/>
        <w:jc w:val="both"/>
        <w:rPr>
          <w:rFonts w:ascii="Times New Roman" w:hAnsi="Times New Roman" w:cs="Times New Roman"/>
          <w:smallCaps/>
          <w:sz w:val="20"/>
          <w:szCs w:val="20"/>
        </w:rPr>
      </w:pPr>
    </w:p>
    <w:p w14:paraId="4BE837C9" w14:textId="2FA8C51C" w:rsidR="00976BF0" w:rsidRPr="009A6ACB" w:rsidRDefault="009A6ACB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ABSTA</w:t>
      </w:r>
      <w:r w:rsidR="008B70C1">
        <w:rPr>
          <w:rFonts w:ascii="Times New Roman" w:hAnsi="Times New Roman" w:cs="Times New Roman"/>
          <w:b/>
          <w:bCs/>
          <w:sz w:val="20"/>
          <w:szCs w:val="20"/>
        </w:rPr>
        <w:t>KT</w:t>
      </w:r>
      <w:r w:rsidR="005D6B7C">
        <w:rPr>
          <w:rFonts w:ascii="Times New Roman" w:hAnsi="Times New Roman" w:cs="Times New Roman"/>
          <w:b/>
          <w:bCs/>
          <w:sz w:val="20"/>
          <w:szCs w:val="20"/>
        </w:rPr>
        <w:t xml:space="preserve"> (max 250 slov)</w:t>
      </w:r>
    </w:p>
    <w:p w14:paraId="2F5A4602" w14:textId="360E8A86" w:rsidR="00FD6FE1" w:rsidRDefault="005D6B7C" w:rsidP="00976B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lorem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ipsum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dolor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sit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amet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consectetur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adipiscing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elit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fringilla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eleifend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potenti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suscipit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aenean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ridiculus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inceptos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urna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volutpat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mollis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vehicula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morbi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lectus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mauris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nascetur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non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ante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malesuada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congue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turpis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blandit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tristique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venenatis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gravida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ornare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habitant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massa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elementum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quis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purus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integer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auctor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pretium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velit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proin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aliquet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molestie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diam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conubia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efficitur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fermentum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facilisis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metus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iaculis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id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ullamcorper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semper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litora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nisl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facilisi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vel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laoreet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viverra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porta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hac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platea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quisque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placerat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tempus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magna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enim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convallis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varius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nibh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sollicitudin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mattis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est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primis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maecenas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torquent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dui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nostra et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rutrum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pulvinar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euismod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bibendum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sed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donec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imperdiet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curae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aliquam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duis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scelerisque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quam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leo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nam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eu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vivamus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dignissim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mus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condimentum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curabitur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odio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etiam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natoque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hendrerit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phasellus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commodo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nunc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nisi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taciti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ex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orci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nullam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faucibus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lacus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eros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consequat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tortor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sociosqu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himenaeos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sem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ultrices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parturient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egestas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penatibus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magnis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accumsan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arcu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justo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lobortis</w:t>
      </w:r>
      <w:proofErr w:type="spellEnd"/>
      <w:r w:rsidRPr="005D6B7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0"/>
          <w:szCs w:val="20"/>
        </w:rPr>
        <w:t>habitasse</w:t>
      </w:r>
      <w:proofErr w:type="spellEnd"/>
    </w:p>
    <w:p w14:paraId="6B816137" w14:textId="4CA8A9AB" w:rsidR="005D6B7C" w:rsidRDefault="005D6B7C" w:rsidP="00976B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Times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New Roman 10, zarovnanie podľa okrajov, riadkovanie 1)</w:t>
      </w:r>
    </w:p>
    <w:p w14:paraId="64E5D6D8" w14:textId="25458BD5" w:rsidR="00A21C66" w:rsidRDefault="00FD6FE1" w:rsidP="00976B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70C1">
        <w:rPr>
          <w:rFonts w:ascii="Times New Roman" w:hAnsi="Times New Roman" w:cs="Times New Roman"/>
          <w:b/>
          <w:bCs/>
          <w:sz w:val="20"/>
          <w:szCs w:val="20"/>
        </w:rPr>
        <w:t>Kľúčové slová: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6B7C">
        <w:rPr>
          <w:rFonts w:ascii="Times New Roman" w:hAnsi="Times New Roman" w:cs="Times New Roman"/>
          <w:sz w:val="20"/>
          <w:szCs w:val="20"/>
        </w:rPr>
        <w:t>max 5, v jazyku príspevku</w:t>
      </w:r>
    </w:p>
    <w:p w14:paraId="0251ED94" w14:textId="77777777" w:rsidR="003D7914" w:rsidRPr="00DC429D" w:rsidRDefault="003D7914" w:rsidP="00976B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40CDB" w14:textId="6B2E0352" w:rsidR="003D7914" w:rsidRPr="005D6B7C" w:rsidRDefault="003D7914" w:rsidP="005D6B7C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0C1">
        <w:rPr>
          <w:rFonts w:ascii="Times New Roman" w:hAnsi="Times New Roman" w:cs="Times New Roman"/>
          <w:b/>
          <w:bCs/>
          <w:sz w:val="24"/>
          <w:szCs w:val="24"/>
        </w:rPr>
        <w:t xml:space="preserve">Úvod </w:t>
      </w:r>
      <w:r w:rsidR="005D6B7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5D6B7C">
        <w:rPr>
          <w:rFonts w:ascii="Times New Roman" w:hAnsi="Times New Roman" w:cs="Times New Roman"/>
          <w:b/>
          <w:bCs/>
          <w:sz w:val="24"/>
          <w:szCs w:val="24"/>
        </w:rPr>
        <w:t>Times</w:t>
      </w:r>
      <w:proofErr w:type="spellEnd"/>
      <w:r w:rsidR="005D6B7C">
        <w:rPr>
          <w:rFonts w:ascii="Times New Roman" w:hAnsi="Times New Roman" w:cs="Times New Roman"/>
          <w:b/>
          <w:bCs/>
          <w:sz w:val="24"/>
          <w:szCs w:val="24"/>
        </w:rPr>
        <w:t xml:space="preserve"> New Roman 12b, Tučné, Zarovnanie podľa okraja, Za 12b, riadkovanie 1)</w:t>
      </w:r>
    </w:p>
    <w:p w14:paraId="20F1A8A1" w14:textId="51BA0413" w:rsidR="005D6B7C" w:rsidRDefault="005D6B7C" w:rsidP="005D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Text: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Roman 12b, Zarovnanie do bloku, odsadenie 1. riadku 1,25, Riadkovanie 1)</w:t>
      </w:r>
    </w:p>
    <w:p w14:paraId="54B2A92C" w14:textId="13F7B544" w:rsidR="003D7914" w:rsidRPr="008B70C1" w:rsidRDefault="003D7914" w:rsidP="005D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0C1">
        <w:rPr>
          <w:rFonts w:ascii="Times New Roman" w:hAnsi="Times New Roman" w:cs="Times New Roman"/>
          <w:sz w:val="24"/>
          <w:szCs w:val="24"/>
        </w:rPr>
        <w:t>Účinnosť výkonu opatrení verejnej politiky sa môže zlepšiť na základe vypracovania implementačných a evalvačných štúdií prostredníctvom externých vedeckých inštitúcií (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Krott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Suda, 2007; Šálka, Šulek 2005</w:t>
      </w:r>
      <w:r w:rsidRPr="008B70C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B215D48" w14:textId="15D67FCD" w:rsidR="003D7914" w:rsidRPr="008B70C1" w:rsidRDefault="003D7914" w:rsidP="0097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C1">
        <w:rPr>
          <w:rFonts w:ascii="Times New Roman" w:hAnsi="Times New Roman" w:cs="Times New Roman"/>
          <w:sz w:val="24"/>
          <w:szCs w:val="24"/>
        </w:rPr>
        <w:t>Implementačné a evalvačné analýzy nástrojov verejnej politiky významne ovplyvňujú zmeny v politickom systéme, v politických procesoch a využívaní nástrojov verejnej politiky. Koncept governance predstavuje prístup, ktorý umožňuje štrukturalizáciu problémov v lesníckej politike a môže byť využívaný ako prístup analyzovania konkrétnych vedeckých problémov (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Hogl</w:t>
      </w:r>
      <w:proofErr w:type="spellEnd"/>
      <w:r w:rsidR="000C7D88" w:rsidRPr="008B70C1">
        <w:rPr>
          <w:rFonts w:ascii="Times New Roman" w:hAnsi="Times New Roman" w:cs="Times New Roman"/>
          <w:smallCaps/>
          <w:sz w:val="24"/>
          <w:szCs w:val="24"/>
        </w:rPr>
        <w:t xml:space="preserve"> et al. </w:t>
      </w:r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2008; Šálka,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Sarvašová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 2009</w:t>
      </w:r>
      <w:r w:rsidRPr="008B70C1">
        <w:rPr>
          <w:rFonts w:ascii="Times New Roman" w:hAnsi="Times New Roman" w:cs="Times New Roman"/>
          <w:sz w:val="24"/>
          <w:szCs w:val="24"/>
        </w:rPr>
        <w:t>). Zmeny v lesníckej politike môžeme zhrnúť do niekoľkých faktorov: internacionalizácia, europeizácia, decentralizácia, využívanie všetkých koordinačných mechanizmov, participácia, medzisektorová koordinácia, vedecká expertíza, adaptívne a iteratívne plánovanie (</w:t>
      </w:r>
      <w:r w:rsidRPr="008B70C1">
        <w:rPr>
          <w:rFonts w:ascii="Times New Roman" w:hAnsi="Times New Roman" w:cs="Times New Roman"/>
          <w:smallCaps/>
          <w:sz w:val="24"/>
          <w:szCs w:val="24"/>
        </w:rPr>
        <w:t>Šálka</w:t>
      </w:r>
      <w:r w:rsidR="000C7D88" w:rsidRPr="008B70C1">
        <w:rPr>
          <w:rFonts w:ascii="Times New Roman" w:hAnsi="Times New Roman" w:cs="Times New Roman"/>
          <w:smallCaps/>
          <w:sz w:val="24"/>
          <w:szCs w:val="24"/>
        </w:rPr>
        <w:t>,</w:t>
      </w:r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 2009</w:t>
      </w:r>
      <w:r w:rsidRPr="008B70C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25B4A9" w14:textId="6FF378E7" w:rsidR="00EA39E8" w:rsidRPr="008B70C1" w:rsidRDefault="00EA39E8" w:rsidP="005D6B7C">
      <w:pPr>
        <w:pStyle w:val="Neodsad"/>
        <w:ind w:firstLine="708"/>
      </w:pPr>
      <w:r w:rsidRPr="008B70C1">
        <w:t>Lesnícke podopatrenia PRV/</w:t>
      </w:r>
      <w:r w:rsidR="001C2D90" w:rsidRPr="008B70C1">
        <w:t>Spoločnej poľnohospodárskej politiky (</w:t>
      </w:r>
      <w:r w:rsidRPr="008B70C1">
        <w:t>SPP</w:t>
      </w:r>
      <w:r w:rsidR="001C2D90" w:rsidRPr="008B70C1">
        <w:t>)</w:t>
      </w:r>
      <w:r w:rsidRPr="008B70C1">
        <w:t xml:space="preserve"> sú dôležitým ekonomickým nástrojom lesníckej politiky, pretože </w:t>
      </w:r>
      <w:r w:rsidRPr="008B70C1">
        <w:lastRenderedPageBreak/>
        <w:t xml:space="preserve">poskytujú finančné prostriedky na dosiahnutie cieľov stanovených v strategických lesníckych dokumentoch. Evalvačná analýza hodnotí účinnosť výkonu vybraných výziev lesníckych podopatrení (projektové a neprojektové podpory odvetvia lesníctva) v rámci </w:t>
      </w:r>
      <w:hyperlink r:id="rId5" w:history="1">
        <w:r w:rsidRPr="008B70C1">
          <w:t>PRV SR 2014 – 2022</w:t>
        </w:r>
      </w:hyperlink>
      <w:r w:rsidRPr="008B70C1">
        <w:t xml:space="preserve"> vo vzťahu k prioritám </w:t>
      </w:r>
      <w:hyperlink r:id="rId6" w:history="1">
        <w:r w:rsidRPr="008B70C1">
          <w:t>NLP SR</w:t>
        </w:r>
      </w:hyperlink>
      <w:r w:rsidRPr="008B70C1">
        <w:t xml:space="preserve">. </w:t>
      </w:r>
      <w:r w:rsidR="00BA33C6" w:rsidRPr="008B70C1">
        <w:t>Cieľom evalvačnej analýzy bolo zhodnotiť účinnosť lesníckych podopatrení v rámci Programu rozvoja vidieka Slovenskej republiky 2014 – 2022 (PRV 2014-2022) vo vzťahu k napĺňaniu cieľov Národného lesníckeho programu SR do roku 2020 (NLP).</w:t>
      </w:r>
      <w:r w:rsidR="00106108" w:rsidRPr="008B70C1">
        <w:t xml:space="preserve"> </w:t>
      </w:r>
    </w:p>
    <w:p w14:paraId="24956EBF" w14:textId="6A722AF4" w:rsidR="003D7914" w:rsidRPr="005D6B7C" w:rsidRDefault="003D7914" w:rsidP="005D6B7C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0C1">
        <w:rPr>
          <w:rFonts w:ascii="Times New Roman" w:hAnsi="Times New Roman" w:cs="Times New Roman"/>
          <w:b/>
          <w:bCs/>
          <w:sz w:val="24"/>
          <w:szCs w:val="24"/>
        </w:rPr>
        <w:t>Metodika práce</w:t>
      </w:r>
      <w:bookmarkStart w:id="0" w:name="_Toc39505607"/>
    </w:p>
    <w:p w14:paraId="35EE97CC" w14:textId="2003A897" w:rsidR="005D6B7C" w:rsidRPr="005D6B7C" w:rsidRDefault="005D6B7C" w:rsidP="005D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id.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nostra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nostra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primis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Primis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ex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cubilia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>.</w:t>
      </w:r>
    </w:p>
    <w:p w14:paraId="617C55E1" w14:textId="5FD6B529" w:rsidR="00A75097" w:rsidRPr="008B70C1" w:rsidRDefault="005D6B7C" w:rsidP="005D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mus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ad eros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platea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sed,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libero porta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nunc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eros,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dictumst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libero, sem vitae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ante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porta,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himenaeos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sociosqu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lastRenderedPageBreak/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montes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taciti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nostra ex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>.</w:t>
      </w:r>
      <w:r w:rsidR="00106108" w:rsidRPr="008B70C1">
        <w:t xml:space="preserve"> </w:t>
      </w:r>
      <w:bookmarkStart w:id="1" w:name="_Toc166673449"/>
    </w:p>
    <w:bookmarkEnd w:id="0"/>
    <w:bookmarkEnd w:id="1"/>
    <w:p w14:paraId="219CA0EE" w14:textId="4AF0CC65" w:rsidR="00106108" w:rsidRPr="008B70C1" w:rsidRDefault="005D6B7C" w:rsidP="005D6B7C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Výsledky</w:t>
      </w:r>
    </w:p>
    <w:p w14:paraId="7D7DE828" w14:textId="099AF53F" w:rsidR="00263E71" w:rsidRDefault="005D6B7C" w:rsidP="005D6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fames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sem,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id.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facilisi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dui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torquent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nostra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nostra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habitant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inceptos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eleifend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litora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curae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primis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conubia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Primis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eros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tempus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, ex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cubilia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luctus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D6B7C">
        <w:rPr>
          <w:rFonts w:ascii="Times New Roman" w:hAnsi="Times New Roman" w:cs="Times New Roman"/>
          <w:sz w:val="24"/>
          <w:szCs w:val="24"/>
        </w:rPr>
        <w:t>.</w:t>
      </w:r>
    </w:p>
    <w:p w14:paraId="0FA0C9BC" w14:textId="77777777" w:rsidR="00263E71" w:rsidRPr="008B70C1" w:rsidRDefault="00263E71" w:rsidP="0097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D5173" w14:textId="2E95B0E0" w:rsidR="001B38CE" w:rsidRPr="008B70C1" w:rsidRDefault="001B38CE" w:rsidP="00976BF0">
      <w:pPr>
        <w:pStyle w:val="Ntabulka"/>
        <w:spacing w:after="0"/>
        <w:rPr>
          <w:sz w:val="24"/>
          <w:szCs w:val="24"/>
        </w:rPr>
      </w:pPr>
      <w:r w:rsidRPr="008B70C1">
        <w:rPr>
          <w:sz w:val="24"/>
          <w:szCs w:val="24"/>
        </w:rPr>
        <w:t xml:space="preserve">Tabuľka </w:t>
      </w:r>
      <w:r w:rsidR="006F7A78" w:rsidRPr="008B70C1">
        <w:rPr>
          <w:sz w:val="24"/>
          <w:szCs w:val="24"/>
        </w:rPr>
        <w:t>1</w:t>
      </w:r>
      <w:r w:rsidRPr="008B70C1">
        <w:rPr>
          <w:sz w:val="24"/>
          <w:szCs w:val="24"/>
        </w:rPr>
        <w:t xml:space="preserve"> </w:t>
      </w:r>
      <w:r w:rsidR="005D6B7C">
        <w:rPr>
          <w:sz w:val="24"/>
          <w:szCs w:val="24"/>
        </w:rPr>
        <w:t>Názov v jazyku príspevku</w:t>
      </w:r>
    </w:p>
    <w:p w14:paraId="1AFE143B" w14:textId="2F322159" w:rsidR="006F7A78" w:rsidRPr="008B70C1" w:rsidRDefault="006F7A78" w:rsidP="00976BF0">
      <w:pPr>
        <w:pStyle w:val="Ntabulka"/>
        <w:spacing w:after="0"/>
        <w:rPr>
          <w:sz w:val="24"/>
          <w:szCs w:val="24"/>
          <w:lang w:val="en-GB"/>
        </w:rPr>
      </w:pPr>
      <w:r w:rsidRPr="008B70C1">
        <w:rPr>
          <w:sz w:val="24"/>
          <w:szCs w:val="24"/>
          <w:lang w:val="en-GB"/>
        </w:rPr>
        <w:t xml:space="preserve">Table 1 </w:t>
      </w:r>
      <w:proofErr w:type="spellStart"/>
      <w:r w:rsidR="005D6B7C">
        <w:rPr>
          <w:sz w:val="24"/>
          <w:szCs w:val="24"/>
          <w:lang w:val="en-GB"/>
        </w:rPr>
        <w:t>Názov</w:t>
      </w:r>
      <w:proofErr w:type="spellEnd"/>
      <w:r w:rsidR="005D6B7C">
        <w:rPr>
          <w:sz w:val="24"/>
          <w:szCs w:val="24"/>
          <w:lang w:val="en-GB"/>
        </w:rPr>
        <w:t xml:space="preserve"> v AJ</w:t>
      </w:r>
    </w:p>
    <w:tbl>
      <w:tblPr>
        <w:tblStyle w:val="Mriekatabuky"/>
        <w:tblW w:w="480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1694"/>
        <w:gridCol w:w="1701"/>
        <w:gridCol w:w="1804"/>
      </w:tblGrid>
      <w:tr w:rsidR="005D6B7C" w:rsidRPr="00FE4022" w14:paraId="70A55426" w14:textId="77777777" w:rsidTr="005D6B7C">
        <w:trPr>
          <w:trHeight w:val="340"/>
        </w:trPr>
        <w:tc>
          <w:tcPr>
            <w:tcW w:w="1381" w:type="pct"/>
            <w:vMerge w:val="restart"/>
            <w:vAlign w:val="center"/>
            <w:hideMark/>
          </w:tcPr>
          <w:p w14:paraId="433624C8" w14:textId="77777777" w:rsidR="005D6B7C" w:rsidRPr="00FE4022" w:rsidRDefault="005D6B7C" w:rsidP="00976BF0">
            <w:pPr>
              <w:pStyle w:val="Standard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Kritérium</w:t>
            </w:r>
          </w:p>
        </w:tc>
        <w:tc>
          <w:tcPr>
            <w:tcW w:w="3619" w:type="pct"/>
            <w:gridSpan w:val="3"/>
            <w:vAlign w:val="center"/>
            <w:hideMark/>
          </w:tcPr>
          <w:p w14:paraId="0F2DF1E3" w14:textId="77777777" w:rsidR="005D6B7C" w:rsidRPr="00FE4022" w:rsidRDefault="005D6B7C" w:rsidP="00976BF0">
            <w:pPr>
              <w:pStyle w:val="Standard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Body</w:t>
            </w:r>
          </w:p>
        </w:tc>
      </w:tr>
      <w:tr w:rsidR="005D6B7C" w:rsidRPr="00FE4022" w14:paraId="7144CAA7" w14:textId="77777777" w:rsidTr="005D6B7C">
        <w:trPr>
          <w:trHeight w:val="20"/>
        </w:trPr>
        <w:tc>
          <w:tcPr>
            <w:tcW w:w="1381" w:type="pct"/>
            <w:vMerge/>
            <w:hideMark/>
          </w:tcPr>
          <w:p w14:paraId="622292F9" w14:textId="77777777" w:rsidR="005D6B7C" w:rsidRPr="00FE4022" w:rsidRDefault="005D6B7C" w:rsidP="00976BF0">
            <w:pPr>
              <w:pStyle w:val="Standard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  <w:hideMark/>
          </w:tcPr>
          <w:p w14:paraId="636D5556" w14:textId="77777777" w:rsidR="005D6B7C" w:rsidRPr="00FE4022" w:rsidRDefault="005D6B7C" w:rsidP="00976BF0">
            <w:pPr>
              <w:pStyle w:val="Standard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4" w:type="pct"/>
            <w:vAlign w:val="center"/>
            <w:hideMark/>
          </w:tcPr>
          <w:p w14:paraId="746FC03F" w14:textId="77777777" w:rsidR="005D6B7C" w:rsidRPr="00FE4022" w:rsidRDefault="005D6B7C" w:rsidP="00976BF0">
            <w:pPr>
              <w:pStyle w:val="Standard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pct"/>
            <w:vAlign w:val="center"/>
            <w:hideMark/>
          </w:tcPr>
          <w:p w14:paraId="7E2F2253" w14:textId="77777777" w:rsidR="005D6B7C" w:rsidRPr="00FE4022" w:rsidRDefault="005D6B7C" w:rsidP="00976BF0">
            <w:pPr>
              <w:pStyle w:val="Standard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</w:tr>
      <w:tr w:rsidR="005D6B7C" w:rsidRPr="00FE4022" w14:paraId="03E2263B" w14:textId="77777777" w:rsidTr="005D6B7C">
        <w:trPr>
          <w:trHeight w:val="20"/>
        </w:trPr>
        <w:tc>
          <w:tcPr>
            <w:tcW w:w="1381" w:type="pct"/>
            <w:hideMark/>
          </w:tcPr>
          <w:p w14:paraId="083E24D6" w14:textId="77777777" w:rsidR="005D6B7C" w:rsidRPr="00FE4022" w:rsidRDefault="005D6B7C" w:rsidP="00976BF0">
            <w:pPr>
              <w:pStyle w:val="Standard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Koncepčná konformita</w:t>
            </w:r>
          </w:p>
        </w:tc>
        <w:tc>
          <w:tcPr>
            <w:tcW w:w="1179" w:type="pct"/>
            <w:hideMark/>
          </w:tcPr>
          <w:p w14:paraId="5317D206" w14:textId="77777777" w:rsidR="005D6B7C" w:rsidRPr="00FE4022" w:rsidRDefault="005D6B7C" w:rsidP="00976BF0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FE4022">
              <w:rPr>
                <w:rFonts w:eastAsia="Calibri"/>
                <w:sz w:val="20"/>
                <w:szCs w:val="20"/>
              </w:rPr>
              <w:t>koncept rušiace alebo systém zhoršujúce podopatrenie, ktoré znemožňuje dosahovať plnenie cieľov AP NLP</w:t>
            </w:r>
          </w:p>
        </w:tc>
        <w:tc>
          <w:tcPr>
            <w:tcW w:w="1184" w:type="pct"/>
            <w:hideMark/>
          </w:tcPr>
          <w:p w14:paraId="53E1176E" w14:textId="77777777" w:rsidR="005D6B7C" w:rsidRPr="00FE4022" w:rsidRDefault="005D6B7C" w:rsidP="00976BF0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FE4022">
              <w:rPr>
                <w:rFonts w:eastAsia="Calibri"/>
                <w:sz w:val="20"/>
                <w:szCs w:val="20"/>
              </w:rPr>
              <w:t>koncepčne adekvátne podopatrenie, ktoré dovoľuje dosahovanie cieľov AP NLP bez narušenia trhového hospodárskeho systému</w:t>
            </w:r>
          </w:p>
        </w:tc>
        <w:tc>
          <w:tcPr>
            <w:tcW w:w="1256" w:type="pct"/>
            <w:hideMark/>
          </w:tcPr>
          <w:p w14:paraId="7D4CBC56" w14:textId="77777777" w:rsidR="005D6B7C" w:rsidRPr="00FE4022" w:rsidRDefault="005D6B7C" w:rsidP="00976BF0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FE4022">
              <w:rPr>
                <w:rFonts w:eastAsia="Calibri"/>
                <w:sz w:val="20"/>
                <w:szCs w:val="20"/>
              </w:rPr>
              <w:t>koncept podporujúce podopatrenie PRV, ktoré zmenšuje neželané deformácie v lesníctve</w:t>
            </w:r>
          </w:p>
        </w:tc>
      </w:tr>
      <w:tr w:rsidR="005D6B7C" w:rsidRPr="00FE4022" w14:paraId="2EB7F775" w14:textId="77777777" w:rsidTr="005D6B7C">
        <w:trPr>
          <w:trHeight w:val="20"/>
        </w:trPr>
        <w:tc>
          <w:tcPr>
            <w:tcW w:w="1381" w:type="pct"/>
            <w:hideMark/>
          </w:tcPr>
          <w:p w14:paraId="03AC16D6" w14:textId="77777777" w:rsidR="005D6B7C" w:rsidRPr="00FE4022" w:rsidRDefault="005D6B7C" w:rsidP="00976BF0">
            <w:pPr>
              <w:pStyle w:val="Standard"/>
              <w:rPr>
                <w:rFonts w:eastAsia="Calibri"/>
                <w:b/>
                <w:bCs/>
                <w:sz w:val="20"/>
                <w:szCs w:val="20"/>
              </w:rPr>
            </w:pPr>
            <w:r w:rsidRPr="00FE4022">
              <w:rPr>
                <w:rFonts w:eastAsia="Calibri"/>
                <w:b/>
                <w:bCs/>
                <w:sz w:val="20"/>
                <w:szCs w:val="20"/>
              </w:rPr>
              <w:t>Cieľová konformita</w:t>
            </w:r>
          </w:p>
        </w:tc>
        <w:tc>
          <w:tcPr>
            <w:tcW w:w="1179" w:type="pct"/>
            <w:hideMark/>
          </w:tcPr>
          <w:p w14:paraId="7BF4AFE2" w14:textId="77777777" w:rsidR="005D6B7C" w:rsidRPr="00FE4022" w:rsidRDefault="005D6B7C" w:rsidP="00976BF0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FE4022">
              <w:rPr>
                <w:rFonts w:eastAsia="Calibri"/>
                <w:sz w:val="20"/>
                <w:szCs w:val="20"/>
              </w:rPr>
              <w:t>ciele podopatrení PRV vylučujú plnenie cieľov AP NLP, nie sú v súlade</w:t>
            </w:r>
          </w:p>
        </w:tc>
        <w:tc>
          <w:tcPr>
            <w:tcW w:w="1184" w:type="pct"/>
            <w:hideMark/>
          </w:tcPr>
          <w:p w14:paraId="750C6E61" w14:textId="77777777" w:rsidR="005D6B7C" w:rsidRPr="00FE4022" w:rsidRDefault="005D6B7C" w:rsidP="00976BF0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FE4022">
              <w:rPr>
                <w:rFonts w:eastAsia="Calibri"/>
                <w:sz w:val="20"/>
                <w:szCs w:val="20"/>
              </w:rPr>
              <w:t>ciele podopatrení PRV brzdia plnenie cieľov AP NLP resp. sú konkurenčné</w:t>
            </w:r>
          </w:p>
        </w:tc>
        <w:tc>
          <w:tcPr>
            <w:tcW w:w="1256" w:type="pct"/>
            <w:hideMark/>
          </w:tcPr>
          <w:p w14:paraId="78F3740C" w14:textId="77777777" w:rsidR="005D6B7C" w:rsidRPr="00FE4022" w:rsidRDefault="005D6B7C" w:rsidP="00976BF0">
            <w:pPr>
              <w:pStyle w:val="Standard"/>
              <w:rPr>
                <w:rFonts w:eastAsia="Calibri"/>
                <w:sz w:val="20"/>
                <w:szCs w:val="20"/>
              </w:rPr>
            </w:pPr>
            <w:r w:rsidRPr="00FE4022">
              <w:rPr>
                <w:rFonts w:eastAsia="Calibri"/>
                <w:sz w:val="20"/>
                <w:szCs w:val="20"/>
              </w:rPr>
              <w:t>ciele podopatrení PRV podporujú dosahovanie cieľov AP NLP, vzájomne dopĺňajú resp. sú identické</w:t>
            </w:r>
          </w:p>
        </w:tc>
      </w:tr>
    </w:tbl>
    <w:p w14:paraId="4F769390" w14:textId="77777777" w:rsidR="006F7A78" w:rsidRPr="008B70C1" w:rsidRDefault="006F7A78" w:rsidP="00976BF0">
      <w:pPr>
        <w:pStyle w:val="Neodsad"/>
      </w:pPr>
      <w:bookmarkStart w:id="2" w:name="_Toc164329695"/>
    </w:p>
    <w:p w14:paraId="391EB2CF" w14:textId="1747F9B3" w:rsidR="005D6B7C" w:rsidRDefault="005D6B7C" w:rsidP="005D6B7C">
      <w:pPr>
        <w:pStyle w:val="Neodsad"/>
        <w:ind w:firstLine="708"/>
      </w:pPr>
      <w:proofErr w:type="spellStart"/>
      <w:r>
        <w:t>L</w:t>
      </w:r>
      <w:r w:rsidRPr="005D6B7C">
        <w:t>orem</w:t>
      </w:r>
      <w:proofErr w:type="spellEnd"/>
      <w:r w:rsidRPr="005D6B7C">
        <w:t xml:space="preserve"> </w:t>
      </w:r>
      <w:proofErr w:type="spellStart"/>
      <w:r w:rsidRPr="005D6B7C">
        <w:t>ipsum</w:t>
      </w:r>
      <w:proofErr w:type="spellEnd"/>
      <w:r w:rsidRPr="005D6B7C">
        <w:t xml:space="preserve"> </w:t>
      </w:r>
      <w:proofErr w:type="spellStart"/>
      <w:r w:rsidRPr="005D6B7C">
        <w:t>dolor</w:t>
      </w:r>
      <w:proofErr w:type="spellEnd"/>
      <w:r w:rsidRPr="005D6B7C">
        <w:t xml:space="preserve"> </w:t>
      </w:r>
      <w:proofErr w:type="spellStart"/>
      <w:r w:rsidRPr="005D6B7C">
        <w:t>sit</w:t>
      </w:r>
      <w:proofErr w:type="spellEnd"/>
      <w:r w:rsidRPr="005D6B7C">
        <w:t xml:space="preserve"> </w:t>
      </w:r>
      <w:proofErr w:type="spellStart"/>
      <w:r w:rsidRPr="005D6B7C">
        <w:t>amet</w:t>
      </w:r>
      <w:proofErr w:type="spellEnd"/>
      <w:r w:rsidRPr="005D6B7C">
        <w:t xml:space="preserve"> </w:t>
      </w:r>
      <w:proofErr w:type="spellStart"/>
      <w:r w:rsidRPr="005D6B7C">
        <w:t>consectetur</w:t>
      </w:r>
      <w:proofErr w:type="spellEnd"/>
      <w:r w:rsidRPr="005D6B7C">
        <w:t xml:space="preserve"> </w:t>
      </w:r>
      <w:proofErr w:type="spellStart"/>
      <w:r w:rsidRPr="005D6B7C">
        <w:t>adipiscing</w:t>
      </w:r>
      <w:proofErr w:type="spellEnd"/>
      <w:r w:rsidRPr="005D6B7C">
        <w:t xml:space="preserve"> </w:t>
      </w:r>
      <w:proofErr w:type="spellStart"/>
      <w:r w:rsidRPr="005D6B7C">
        <w:t>elit</w:t>
      </w:r>
      <w:proofErr w:type="spellEnd"/>
      <w:r w:rsidRPr="005D6B7C">
        <w:t xml:space="preserve"> sem </w:t>
      </w:r>
      <w:proofErr w:type="spellStart"/>
      <w:r w:rsidRPr="005D6B7C">
        <w:t>faucibus</w:t>
      </w:r>
      <w:proofErr w:type="spellEnd"/>
      <w:r w:rsidRPr="005D6B7C">
        <w:t xml:space="preserve"> </w:t>
      </w:r>
      <w:proofErr w:type="spellStart"/>
      <w:r w:rsidRPr="005D6B7C">
        <w:t>quisque</w:t>
      </w:r>
      <w:proofErr w:type="spellEnd"/>
      <w:r w:rsidRPr="005D6B7C">
        <w:t xml:space="preserve"> </w:t>
      </w:r>
      <w:proofErr w:type="spellStart"/>
      <w:r w:rsidRPr="005D6B7C">
        <w:t>senectus</w:t>
      </w:r>
      <w:proofErr w:type="spellEnd"/>
      <w:r w:rsidRPr="005D6B7C">
        <w:t xml:space="preserve"> </w:t>
      </w:r>
      <w:proofErr w:type="spellStart"/>
      <w:r w:rsidRPr="005D6B7C">
        <w:t>platea</w:t>
      </w:r>
      <w:proofErr w:type="spellEnd"/>
      <w:r w:rsidRPr="005D6B7C">
        <w:t xml:space="preserve"> </w:t>
      </w:r>
      <w:proofErr w:type="spellStart"/>
      <w:r w:rsidRPr="005D6B7C">
        <w:t>augue</w:t>
      </w:r>
      <w:proofErr w:type="spellEnd"/>
      <w:r w:rsidRPr="005D6B7C">
        <w:t xml:space="preserve"> </w:t>
      </w:r>
      <w:proofErr w:type="spellStart"/>
      <w:r w:rsidRPr="005D6B7C">
        <w:t>vivamus</w:t>
      </w:r>
      <w:proofErr w:type="spellEnd"/>
      <w:r w:rsidRPr="005D6B7C">
        <w:t xml:space="preserve"> </w:t>
      </w:r>
      <w:proofErr w:type="spellStart"/>
      <w:r w:rsidRPr="005D6B7C">
        <w:t>tempor</w:t>
      </w:r>
      <w:proofErr w:type="spellEnd"/>
      <w:r w:rsidRPr="005D6B7C">
        <w:t xml:space="preserve"> </w:t>
      </w:r>
      <w:proofErr w:type="spellStart"/>
      <w:r w:rsidRPr="005D6B7C">
        <w:t>dui</w:t>
      </w:r>
      <w:proofErr w:type="spellEnd"/>
      <w:r w:rsidRPr="005D6B7C">
        <w:t xml:space="preserve"> </w:t>
      </w:r>
      <w:proofErr w:type="spellStart"/>
      <w:r w:rsidRPr="005D6B7C">
        <w:t>ut</w:t>
      </w:r>
      <w:proofErr w:type="spellEnd"/>
      <w:r w:rsidRPr="005D6B7C">
        <w:t xml:space="preserve"> </w:t>
      </w:r>
      <w:proofErr w:type="spellStart"/>
      <w:r w:rsidRPr="005D6B7C">
        <w:t>erat</w:t>
      </w:r>
      <w:proofErr w:type="spellEnd"/>
      <w:r w:rsidRPr="005D6B7C">
        <w:t xml:space="preserve"> </w:t>
      </w:r>
      <w:proofErr w:type="spellStart"/>
      <w:r w:rsidRPr="005D6B7C">
        <w:t>dictum</w:t>
      </w:r>
      <w:proofErr w:type="spellEnd"/>
      <w:r w:rsidRPr="005D6B7C">
        <w:t xml:space="preserve"> </w:t>
      </w:r>
      <w:proofErr w:type="spellStart"/>
      <w:r w:rsidRPr="005D6B7C">
        <w:t>litora</w:t>
      </w:r>
      <w:proofErr w:type="spellEnd"/>
      <w:r w:rsidRPr="005D6B7C">
        <w:t xml:space="preserve"> </w:t>
      </w:r>
      <w:proofErr w:type="spellStart"/>
      <w:r w:rsidRPr="005D6B7C">
        <w:lastRenderedPageBreak/>
        <w:t>convallis</w:t>
      </w:r>
      <w:proofErr w:type="spellEnd"/>
      <w:r w:rsidRPr="005D6B7C">
        <w:t xml:space="preserve"> </w:t>
      </w:r>
      <w:proofErr w:type="spellStart"/>
      <w:r w:rsidRPr="005D6B7C">
        <w:t>sapien</w:t>
      </w:r>
      <w:proofErr w:type="spellEnd"/>
      <w:r w:rsidRPr="005D6B7C">
        <w:t xml:space="preserve"> </w:t>
      </w:r>
      <w:proofErr w:type="spellStart"/>
      <w:r w:rsidRPr="005D6B7C">
        <w:t>ac</w:t>
      </w:r>
      <w:proofErr w:type="spellEnd"/>
      <w:r w:rsidRPr="005D6B7C">
        <w:t xml:space="preserve"> a </w:t>
      </w:r>
      <w:proofErr w:type="spellStart"/>
      <w:r w:rsidRPr="005D6B7C">
        <w:t>tortor</w:t>
      </w:r>
      <w:proofErr w:type="spellEnd"/>
      <w:r w:rsidRPr="005D6B7C">
        <w:t xml:space="preserve"> </w:t>
      </w:r>
      <w:proofErr w:type="spellStart"/>
      <w:r w:rsidRPr="005D6B7C">
        <w:t>dignissim</w:t>
      </w:r>
      <w:proofErr w:type="spellEnd"/>
      <w:r w:rsidRPr="005D6B7C">
        <w:t xml:space="preserve"> </w:t>
      </w:r>
      <w:proofErr w:type="spellStart"/>
      <w:r w:rsidRPr="005D6B7C">
        <w:t>rhoncus</w:t>
      </w:r>
      <w:proofErr w:type="spellEnd"/>
      <w:r w:rsidRPr="005D6B7C">
        <w:t xml:space="preserve"> </w:t>
      </w:r>
      <w:proofErr w:type="spellStart"/>
      <w:r w:rsidRPr="005D6B7C">
        <w:t>ligula</w:t>
      </w:r>
      <w:proofErr w:type="spellEnd"/>
      <w:r w:rsidRPr="005D6B7C">
        <w:t xml:space="preserve"> </w:t>
      </w:r>
      <w:proofErr w:type="spellStart"/>
      <w:r w:rsidRPr="005D6B7C">
        <w:t>massa</w:t>
      </w:r>
      <w:proofErr w:type="spellEnd"/>
      <w:r w:rsidRPr="005D6B7C">
        <w:t xml:space="preserve"> </w:t>
      </w:r>
      <w:proofErr w:type="spellStart"/>
      <w:r w:rsidRPr="005D6B7C">
        <w:t>suscipit</w:t>
      </w:r>
      <w:proofErr w:type="spellEnd"/>
      <w:r w:rsidRPr="005D6B7C">
        <w:t xml:space="preserve"> </w:t>
      </w:r>
      <w:proofErr w:type="spellStart"/>
      <w:r w:rsidRPr="005D6B7C">
        <w:t>praesent</w:t>
      </w:r>
      <w:proofErr w:type="spellEnd"/>
      <w:r w:rsidRPr="005D6B7C">
        <w:t xml:space="preserve"> </w:t>
      </w:r>
      <w:proofErr w:type="spellStart"/>
      <w:r w:rsidRPr="005D6B7C">
        <w:t>molestie</w:t>
      </w:r>
      <w:proofErr w:type="spellEnd"/>
      <w:r w:rsidRPr="005D6B7C">
        <w:t xml:space="preserve"> </w:t>
      </w:r>
      <w:proofErr w:type="spellStart"/>
      <w:r w:rsidRPr="005D6B7C">
        <w:t>tristique</w:t>
      </w:r>
      <w:proofErr w:type="spellEnd"/>
      <w:r w:rsidRPr="005D6B7C">
        <w:t xml:space="preserve"> </w:t>
      </w:r>
      <w:proofErr w:type="spellStart"/>
      <w:r w:rsidRPr="005D6B7C">
        <w:t>lacus</w:t>
      </w:r>
      <w:proofErr w:type="spellEnd"/>
      <w:r w:rsidRPr="005D6B7C">
        <w:t xml:space="preserve"> </w:t>
      </w:r>
      <w:proofErr w:type="spellStart"/>
      <w:r w:rsidRPr="005D6B7C">
        <w:t>bibendum</w:t>
      </w:r>
      <w:proofErr w:type="spellEnd"/>
      <w:r w:rsidRPr="005D6B7C">
        <w:t xml:space="preserve"> </w:t>
      </w:r>
      <w:proofErr w:type="spellStart"/>
      <w:r w:rsidRPr="005D6B7C">
        <w:t>morbi</w:t>
      </w:r>
      <w:proofErr w:type="spellEnd"/>
      <w:r w:rsidRPr="005D6B7C">
        <w:t xml:space="preserve"> </w:t>
      </w:r>
      <w:proofErr w:type="spellStart"/>
      <w:r w:rsidRPr="005D6B7C">
        <w:t>turpis</w:t>
      </w:r>
      <w:proofErr w:type="spellEnd"/>
      <w:r w:rsidRPr="005D6B7C">
        <w:t xml:space="preserve"> </w:t>
      </w:r>
      <w:proofErr w:type="spellStart"/>
      <w:r w:rsidRPr="005D6B7C">
        <w:t>nec</w:t>
      </w:r>
      <w:proofErr w:type="spellEnd"/>
      <w:r w:rsidRPr="005D6B7C">
        <w:t xml:space="preserve"> mi </w:t>
      </w:r>
      <w:proofErr w:type="spellStart"/>
      <w:r w:rsidRPr="005D6B7C">
        <w:t>euismod</w:t>
      </w:r>
      <w:proofErr w:type="spellEnd"/>
      <w:r w:rsidRPr="005D6B7C">
        <w:t xml:space="preserve"> </w:t>
      </w:r>
      <w:proofErr w:type="spellStart"/>
      <w:r w:rsidRPr="005D6B7C">
        <w:t>sodales</w:t>
      </w:r>
      <w:proofErr w:type="spellEnd"/>
      <w:r w:rsidRPr="005D6B7C">
        <w:t xml:space="preserve"> </w:t>
      </w:r>
      <w:proofErr w:type="spellStart"/>
      <w:r w:rsidRPr="005D6B7C">
        <w:t>condimentum</w:t>
      </w:r>
      <w:proofErr w:type="spellEnd"/>
      <w:r w:rsidRPr="005D6B7C">
        <w:t xml:space="preserve"> </w:t>
      </w:r>
      <w:proofErr w:type="spellStart"/>
      <w:r w:rsidRPr="005D6B7C">
        <w:t>dictumst</w:t>
      </w:r>
      <w:proofErr w:type="spellEnd"/>
      <w:r w:rsidRPr="005D6B7C">
        <w:t xml:space="preserve"> </w:t>
      </w:r>
      <w:proofErr w:type="spellStart"/>
      <w:r w:rsidRPr="005D6B7C">
        <w:t>nullam</w:t>
      </w:r>
      <w:proofErr w:type="spellEnd"/>
      <w:r w:rsidRPr="005D6B7C">
        <w:t xml:space="preserve"> </w:t>
      </w:r>
      <w:proofErr w:type="spellStart"/>
      <w:r w:rsidRPr="005D6B7C">
        <w:t>habitasse</w:t>
      </w:r>
      <w:proofErr w:type="spellEnd"/>
      <w:r w:rsidRPr="005D6B7C">
        <w:t xml:space="preserve"> </w:t>
      </w:r>
      <w:proofErr w:type="spellStart"/>
      <w:r w:rsidRPr="005D6B7C">
        <w:t>elementum</w:t>
      </w:r>
      <w:proofErr w:type="spellEnd"/>
      <w:r w:rsidRPr="005D6B7C">
        <w:t xml:space="preserve"> </w:t>
      </w:r>
      <w:proofErr w:type="spellStart"/>
      <w:r w:rsidRPr="005D6B7C">
        <w:t>phasellus</w:t>
      </w:r>
      <w:proofErr w:type="spellEnd"/>
      <w:r w:rsidRPr="005D6B7C">
        <w:t xml:space="preserve"> </w:t>
      </w:r>
      <w:proofErr w:type="spellStart"/>
      <w:r w:rsidRPr="005D6B7C">
        <w:t>gravida</w:t>
      </w:r>
      <w:proofErr w:type="spellEnd"/>
      <w:r w:rsidRPr="005D6B7C">
        <w:t xml:space="preserve"> </w:t>
      </w:r>
      <w:proofErr w:type="spellStart"/>
      <w:r w:rsidRPr="005D6B7C">
        <w:t>metus</w:t>
      </w:r>
      <w:proofErr w:type="spellEnd"/>
      <w:r w:rsidRPr="005D6B7C">
        <w:t xml:space="preserve"> </w:t>
      </w:r>
      <w:proofErr w:type="spellStart"/>
      <w:r w:rsidRPr="005D6B7C">
        <w:t>iaculis</w:t>
      </w:r>
      <w:proofErr w:type="spellEnd"/>
      <w:r w:rsidRPr="005D6B7C">
        <w:t xml:space="preserve"> ad </w:t>
      </w:r>
      <w:proofErr w:type="spellStart"/>
      <w:r w:rsidRPr="005D6B7C">
        <w:t>lobortis</w:t>
      </w:r>
      <w:proofErr w:type="spellEnd"/>
      <w:r w:rsidRPr="005D6B7C">
        <w:t xml:space="preserve"> mus eros </w:t>
      </w:r>
      <w:proofErr w:type="spellStart"/>
      <w:r w:rsidRPr="005D6B7C">
        <w:t>nisi</w:t>
      </w:r>
      <w:proofErr w:type="spellEnd"/>
      <w:r w:rsidRPr="005D6B7C">
        <w:t xml:space="preserve"> </w:t>
      </w:r>
      <w:proofErr w:type="spellStart"/>
      <w:r w:rsidRPr="005D6B7C">
        <w:t>magna</w:t>
      </w:r>
      <w:proofErr w:type="spellEnd"/>
      <w:r w:rsidRPr="005D6B7C">
        <w:t xml:space="preserve"> </w:t>
      </w:r>
      <w:proofErr w:type="spellStart"/>
      <w:r w:rsidRPr="005D6B7C">
        <w:t>blandit</w:t>
      </w:r>
      <w:proofErr w:type="spellEnd"/>
      <w:r w:rsidRPr="005D6B7C">
        <w:t xml:space="preserve"> </w:t>
      </w:r>
      <w:proofErr w:type="spellStart"/>
      <w:r w:rsidRPr="005D6B7C">
        <w:t>aenean</w:t>
      </w:r>
      <w:proofErr w:type="spellEnd"/>
      <w:r w:rsidRPr="005D6B7C">
        <w:t xml:space="preserve"> </w:t>
      </w:r>
      <w:proofErr w:type="spellStart"/>
      <w:r w:rsidRPr="005D6B7C">
        <w:t>viverra</w:t>
      </w:r>
      <w:proofErr w:type="spellEnd"/>
      <w:r w:rsidRPr="005D6B7C">
        <w:t xml:space="preserve"> </w:t>
      </w:r>
      <w:proofErr w:type="spellStart"/>
      <w:r w:rsidRPr="005D6B7C">
        <w:t>velit</w:t>
      </w:r>
      <w:proofErr w:type="spellEnd"/>
      <w:r w:rsidRPr="005D6B7C">
        <w:t xml:space="preserve"> </w:t>
      </w:r>
      <w:proofErr w:type="spellStart"/>
      <w:r w:rsidRPr="005D6B7C">
        <w:t>natoque</w:t>
      </w:r>
      <w:proofErr w:type="spellEnd"/>
      <w:r w:rsidRPr="005D6B7C">
        <w:t xml:space="preserve"> </w:t>
      </w:r>
      <w:proofErr w:type="spellStart"/>
      <w:r w:rsidRPr="005D6B7C">
        <w:t>semper</w:t>
      </w:r>
      <w:proofErr w:type="spellEnd"/>
      <w:r w:rsidRPr="005D6B7C">
        <w:t xml:space="preserve"> libero </w:t>
      </w:r>
      <w:proofErr w:type="spellStart"/>
      <w:r w:rsidRPr="005D6B7C">
        <w:t>pulvinar</w:t>
      </w:r>
      <w:proofErr w:type="spellEnd"/>
      <w:r w:rsidRPr="005D6B7C">
        <w:t xml:space="preserve"> </w:t>
      </w:r>
      <w:proofErr w:type="spellStart"/>
      <w:r w:rsidRPr="005D6B7C">
        <w:t>malesuada</w:t>
      </w:r>
      <w:proofErr w:type="spellEnd"/>
      <w:r w:rsidRPr="005D6B7C">
        <w:t xml:space="preserve"> per vitae at </w:t>
      </w:r>
      <w:proofErr w:type="spellStart"/>
      <w:r w:rsidRPr="005D6B7C">
        <w:t>penatibus</w:t>
      </w:r>
      <w:proofErr w:type="spellEnd"/>
      <w:r w:rsidRPr="005D6B7C">
        <w:t xml:space="preserve"> </w:t>
      </w:r>
      <w:proofErr w:type="spellStart"/>
      <w:r w:rsidRPr="005D6B7C">
        <w:t>aliquet</w:t>
      </w:r>
      <w:proofErr w:type="spellEnd"/>
      <w:r w:rsidRPr="005D6B7C">
        <w:t xml:space="preserve"> </w:t>
      </w:r>
      <w:proofErr w:type="spellStart"/>
      <w:r w:rsidRPr="005D6B7C">
        <w:t>venenatis</w:t>
      </w:r>
      <w:proofErr w:type="spellEnd"/>
      <w:r w:rsidRPr="005D6B7C">
        <w:t xml:space="preserve"> </w:t>
      </w:r>
      <w:proofErr w:type="spellStart"/>
      <w:r w:rsidRPr="005D6B7C">
        <w:t>ornare</w:t>
      </w:r>
      <w:proofErr w:type="spellEnd"/>
      <w:r w:rsidRPr="005D6B7C">
        <w:t xml:space="preserve"> ex </w:t>
      </w:r>
      <w:proofErr w:type="spellStart"/>
      <w:r w:rsidRPr="005D6B7C">
        <w:t>egestas</w:t>
      </w:r>
      <w:proofErr w:type="spellEnd"/>
      <w:r w:rsidRPr="005D6B7C">
        <w:t xml:space="preserve"> </w:t>
      </w:r>
      <w:proofErr w:type="spellStart"/>
      <w:r w:rsidRPr="005D6B7C">
        <w:t>etiam</w:t>
      </w:r>
      <w:proofErr w:type="spellEnd"/>
      <w:r w:rsidRPr="005D6B7C">
        <w:t xml:space="preserve"> </w:t>
      </w:r>
      <w:proofErr w:type="spellStart"/>
      <w:r w:rsidRPr="005D6B7C">
        <w:t>cursus</w:t>
      </w:r>
      <w:proofErr w:type="spellEnd"/>
      <w:r w:rsidRPr="005D6B7C">
        <w:t xml:space="preserve"> </w:t>
      </w:r>
      <w:proofErr w:type="spellStart"/>
      <w:r w:rsidRPr="005D6B7C">
        <w:t>pharetra</w:t>
      </w:r>
      <w:proofErr w:type="spellEnd"/>
      <w:r w:rsidRPr="005D6B7C">
        <w:t xml:space="preserve"> </w:t>
      </w:r>
      <w:proofErr w:type="spellStart"/>
      <w:r w:rsidRPr="005D6B7C">
        <w:t>quis</w:t>
      </w:r>
      <w:proofErr w:type="spellEnd"/>
      <w:r w:rsidRPr="005D6B7C">
        <w:t xml:space="preserve"> </w:t>
      </w:r>
      <w:proofErr w:type="spellStart"/>
      <w:r w:rsidRPr="005D6B7C">
        <w:t>porttitor</w:t>
      </w:r>
      <w:proofErr w:type="spellEnd"/>
      <w:r w:rsidRPr="005D6B7C">
        <w:t xml:space="preserve"> </w:t>
      </w:r>
      <w:proofErr w:type="spellStart"/>
      <w:r w:rsidRPr="005D6B7C">
        <w:t>ultricies</w:t>
      </w:r>
      <w:proofErr w:type="spellEnd"/>
      <w:r w:rsidRPr="005D6B7C">
        <w:t xml:space="preserve"> </w:t>
      </w:r>
      <w:proofErr w:type="spellStart"/>
      <w:r w:rsidRPr="005D6B7C">
        <w:t>ullamcorper</w:t>
      </w:r>
      <w:proofErr w:type="spellEnd"/>
      <w:r w:rsidRPr="005D6B7C">
        <w:t xml:space="preserve"> </w:t>
      </w:r>
      <w:proofErr w:type="spellStart"/>
      <w:r w:rsidRPr="005D6B7C">
        <w:t>cubilia</w:t>
      </w:r>
      <w:proofErr w:type="spellEnd"/>
      <w:r w:rsidRPr="005D6B7C">
        <w:t xml:space="preserve"> </w:t>
      </w:r>
      <w:proofErr w:type="spellStart"/>
      <w:r w:rsidRPr="005D6B7C">
        <w:t>hac</w:t>
      </w:r>
      <w:proofErr w:type="spellEnd"/>
      <w:r w:rsidRPr="005D6B7C">
        <w:t xml:space="preserve"> </w:t>
      </w:r>
      <w:proofErr w:type="spellStart"/>
      <w:r w:rsidRPr="005D6B7C">
        <w:t>fringilla</w:t>
      </w:r>
      <w:proofErr w:type="spellEnd"/>
      <w:r w:rsidRPr="005D6B7C">
        <w:t xml:space="preserve"> </w:t>
      </w:r>
      <w:proofErr w:type="spellStart"/>
      <w:r w:rsidRPr="005D6B7C">
        <w:t>fermentum</w:t>
      </w:r>
      <w:proofErr w:type="spellEnd"/>
      <w:r w:rsidRPr="005D6B7C">
        <w:t xml:space="preserve"> </w:t>
      </w:r>
      <w:proofErr w:type="spellStart"/>
      <w:r w:rsidRPr="005D6B7C">
        <w:t>proin</w:t>
      </w:r>
      <w:proofErr w:type="spellEnd"/>
      <w:r w:rsidRPr="005D6B7C">
        <w:t xml:space="preserve"> </w:t>
      </w:r>
      <w:proofErr w:type="spellStart"/>
      <w:r w:rsidRPr="005D6B7C">
        <w:t>mauris</w:t>
      </w:r>
      <w:proofErr w:type="spellEnd"/>
      <w:r w:rsidRPr="005D6B7C">
        <w:t xml:space="preserve"> </w:t>
      </w:r>
      <w:proofErr w:type="spellStart"/>
      <w:r w:rsidRPr="005D6B7C">
        <w:t>magnis</w:t>
      </w:r>
      <w:proofErr w:type="spellEnd"/>
      <w:r w:rsidRPr="005D6B7C">
        <w:t xml:space="preserve"> </w:t>
      </w:r>
      <w:proofErr w:type="spellStart"/>
      <w:r w:rsidRPr="005D6B7C">
        <w:t>aptent</w:t>
      </w:r>
      <w:proofErr w:type="spellEnd"/>
      <w:r w:rsidRPr="005D6B7C">
        <w:t xml:space="preserve"> </w:t>
      </w:r>
      <w:proofErr w:type="spellStart"/>
      <w:r w:rsidRPr="005D6B7C">
        <w:t>nam</w:t>
      </w:r>
      <w:proofErr w:type="spellEnd"/>
      <w:r w:rsidRPr="005D6B7C">
        <w:t xml:space="preserve"> </w:t>
      </w:r>
      <w:proofErr w:type="spellStart"/>
      <w:r w:rsidRPr="005D6B7C">
        <w:t>orci</w:t>
      </w:r>
      <w:proofErr w:type="spellEnd"/>
      <w:r w:rsidRPr="005D6B7C">
        <w:t xml:space="preserve"> </w:t>
      </w:r>
      <w:proofErr w:type="spellStart"/>
      <w:r w:rsidRPr="005D6B7C">
        <w:t>hendrerit</w:t>
      </w:r>
      <w:proofErr w:type="spellEnd"/>
      <w:r w:rsidRPr="005D6B7C">
        <w:t xml:space="preserve"> </w:t>
      </w:r>
      <w:proofErr w:type="spellStart"/>
      <w:r w:rsidRPr="005D6B7C">
        <w:t>laoreet</w:t>
      </w:r>
      <w:proofErr w:type="spellEnd"/>
      <w:r w:rsidRPr="005D6B7C">
        <w:t xml:space="preserve"> </w:t>
      </w:r>
      <w:proofErr w:type="spellStart"/>
      <w:r w:rsidRPr="005D6B7C">
        <w:t>justo</w:t>
      </w:r>
      <w:proofErr w:type="spellEnd"/>
      <w:r w:rsidRPr="005D6B7C">
        <w:t xml:space="preserve"> </w:t>
      </w:r>
      <w:proofErr w:type="spellStart"/>
      <w:r w:rsidRPr="005D6B7C">
        <w:t>rutrum</w:t>
      </w:r>
      <w:proofErr w:type="spellEnd"/>
      <w:r w:rsidRPr="005D6B7C">
        <w:t xml:space="preserve"> </w:t>
      </w:r>
      <w:proofErr w:type="spellStart"/>
      <w:r w:rsidRPr="005D6B7C">
        <w:t>ultrices</w:t>
      </w:r>
      <w:proofErr w:type="spellEnd"/>
      <w:r w:rsidRPr="005D6B7C">
        <w:t xml:space="preserve"> </w:t>
      </w:r>
      <w:proofErr w:type="spellStart"/>
      <w:r w:rsidRPr="005D6B7C">
        <w:t>leo</w:t>
      </w:r>
      <w:proofErr w:type="spellEnd"/>
      <w:r w:rsidRPr="005D6B7C">
        <w:t xml:space="preserve"> </w:t>
      </w:r>
      <w:proofErr w:type="spellStart"/>
      <w:r w:rsidRPr="005D6B7C">
        <w:t>mattis</w:t>
      </w:r>
      <w:proofErr w:type="spellEnd"/>
      <w:r w:rsidRPr="005D6B7C">
        <w:t xml:space="preserve"> </w:t>
      </w:r>
      <w:proofErr w:type="spellStart"/>
      <w:r w:rsidRPr="005D6B7C">
        <w:t>curae</w:t>
      </w:r>
      <w:proofErr w:type="spellEnd"/>
      <w:r w:rsidRPr="005D6B7C">
        <w:t xml:space="preserve"> </w:t>
      </w:r>
      <w:proofErr w:type="spellStart"/>
      <w:r w:rsidRPr="005D6B7C">
        <w:t>primis</w:t>
      </w:r>
      <w:proofErr w:type="spellEnd"/>
      <w:r w:rsidRPr="005D6B7C">
        <w:t xml:space="preserve"> </w:t>
      </w:r>
      <w:proofErr w:type="spellStart"/>
      <w:r w:rsidRPr="005D6B7C">
        <w:t>class</w:t>
      </w:r>
      <w:proofErr w:type="spellEnd"/>
      <w:r w:rsidRPr="005D6B7C">
        <w:t xml:space="preserve"> </w:t>
      </w:r>
      <w:proofErr w:type="spellStart"/>
      <w:r w:rsidRPr="005D6B7C">
        <w:t>taciti</w:t>
      </w:r>
      <w:proofErr w:type="spellEnd"/>
      <w:r w:rsidRPr="005D6B7C">
        <w:t xml:space="preserve"> </w:t>
      </w:r>
      <w:proofErr w:type="spellStart"/>
      <w:r w:rsidRPr="005D6B7C">
        <w:t>accumsan</w:t>
      </w:r>
      <w:proofErr w:type="spellEnd"/>
      <w:r w:rsidRPr="005D6B7C">
        <w:t xml:space="preserve"> </w:t>
      </w:r>
      <w:proofErr w:type="spellStart"/>
      <w:r w:rsidRPr="005D6B7C">
        <w:t>vehicula</w:t>
      </w:r>
      <w:proofErr w:type="spellEnd"/>
      <w:r w:rsidRPr="005D6B7C">
        <w:t xml:space="preserve"> </w:t>
      </w:r>
      <w:proofErr w:type="spellStart"/>
      <w:r w:rsidRPr="005D6B7C">
        <w:t>auctor</w:t>
      </w:r>
      <w:proofErr w:type="spellEnd"/>
      <w:r w:rsidRPr="005D6B7C">
        <w:t xml:space="preserve"> </w:t>
      </w:r>
      <w:proofErr w:type="spellStart"/>
      <w:r w:rsidRPr="005D6B7C">
        <w:t>non</w:t>
      </w:r>
      <w:proofErr w:type="spellEnd"/>
      <w:r w:rsidRPr="005D6B7C">
        <w:t xml:space="preserve"> </w:t>
      </w:r>
      <w:proofErr w:type="spellStart"/>
      <w:r w:rsidRPr="005D6B7C">
        <w:t>himenaeos</w:t>
      </w:r>
      <w:proofErr w:type="spellEnd"/>
      <w:r w:rsidRPr="005D6B7C">
        <w:t xml:space="preserve"> </w:t>
      </w:r>
      <w:proofErr w:type="spellStart"/>
      <w:r w:rsidRPr="005D6B7C">
        <w:t>lacinia</w:t>
      </w:r>
      <w:proofErr w:type="spellEnd"/>
      <w:r w:rsidRPr="005D6B7C">
        <w:t xml:space="preserve"> </w:t>
      </w:r>
      <w:proofErr w:type="spellStart"/>
      <w:r w:rsidRPr="005D6B7C">
        <w:t>risus</w:t>
      </w:r>
      <w:proofErr w:type="spellEnd"/>
      <w:r w:rsidRPr="005D6B7C">
        <w:t xml:space="preserve"> </w:t>
      </w:r>
      <w:proofErr w:type="spellStart"/>
      <w:r w:rsidRPr="005D6B7C">
        <w:t>dapibus</w:t>
      </w:r>
      <w:proofErr w:type="spellEnd"/>
      <w:r w:rsidRPr="005D6B7C">
        <w:t xml:space="preserve"> </w:t>
      </w:r>
      <w:proofErr w:type="spellStart"/>
      <w:r w:rsidRPr="005D6B7C">
        <w:t>potenti</w:t>
      </w:r>
      <w:proofErr w:type="spellEnd"/>
      <w:r w:rsidRPr="005D6B7C">
        <w:t xml:space="preserve"> </w:t>
      </w:r>
      <w:proofErr w:type="spellStart"/>
      <w:r w:rsidRPr="005D6B7C">
        <w:t>scelerisque</w:t>
      </w:r>
      <w:proofErr w:type="spellEnd"/>
      <w:r w:rsidRPr="005D6B7C">
        <w:t xml:space="preserve"> id </w:t>
      </w:r>
      <w:proofErr w:type="spellStart"/>
      <w:r w:rsidRPr="005D6B7C">
        <w:t>congue</w:t>
      </w:r>
      <w:proofErr w:type="spellEnd"/>
      <w:r w:rsidRPr="005D6B7C">
        <w:t xml:space="preserve"> </w:t>
      </w:r>
      <w:proofErr w:type="spellStart"/>
      <w:r w:rsidRPr="005D6B7C">
        <w:t>montes</w:t>
      </w:r>
      <w:proofErr w:type="spellEnd"/>
      <w:r w:rsidRPr="005D6B7C">
        <w:t xml:space="preserve"> </w:t>
      </w:r>
      <w:proofErr w:type="spellStart"/>
      <w:r w:rsidRPr="005D6B7C">
        <w:t>fames</w:t>
      </w:r>
      <w:proofErr w:type="spellEnd"/>
      <w:r w:rsidRPr="005D6B7C">
        <w:t xml:space="preserve"> porta </w:t>
      </w:r>
      <w:proofErr w:type="spellStart"/>
      <w:r w:rsidRPr="005D6B7C">
        <w:t>ridiculus</w:t>
      </w:r>
      <w:proofErr w:type="spellEnd"/>
      <w:r w:rsidRPr="005D6B7C">
        <w:t xml:space="preserve"> </w:t>
      </w:r>
      <w:proofErr w:type="spellStart"/>
      <w:r w:rsidRPr="005D6B7C">
        <w:t>maecenas</w:t>
      </w:r>
      <w:proofErr w:type="spellEnd"/>
      <w:r w:rsidRPr="005D6B7C">
        <w:t xml:space="preserve"> </w:t>
      </w:r>
      <w:proofErr w:type="spellStart"/>
      <w:r w:rsidRPr="005D6B7C">
        <w:t>nascetur</w:t>
      </w:r>
      <w:proofErr w:type="spellEnd"/>
      <w:r w:rsidRPr="005D6B7C">
        <w:t xml:space="preserve"> </w:t>
      </w:r>
      <w:proofErr w:type="spellStart"/>
      <w:r w:rsidRPr="005D6B7C">
        <w:t>nibh</w:t>
      </w:r>
      <w:proofErr w:type="spellEnd"/>
      <w:r w:rsidRPr="005D6B7C">
        <w:t xml:space="preserve"> </w:t>
      </w:r>
      <w:proofErr w:type="spellStart"/>
      <w:r w:rsidRPr="005D6B7C">
        <w:t>purus</w:t>
      </w:r>
      <w:proofErr w:type="spellEnd"/>
      <w:r w:rsidRPr="005D6B7C">
        <w:t xml:space="preserve"> </w:t>
      </w:r>
      <w:proofErr w:type="spellStart"/>
      <w:r w:rsidRPr="005D6B7C">
        <w:t>diam</w:t>
      </w:r>
      <w:proofErr w:type="spellEnd"/>
      <w:r w:rsidRPr="005D6B7C">
        <w:t xml:space="preserve"> </w:t>
      </w:r>
      <w:proofErr w:type="spellStart"/>
      <w:r w:rsidRPr="005D6B7C">
        <w:t>donec</w:t>
      </w:r>
      <w:proofErr w:type="spellEnd"/>
      <w:r w:rsidRPr="005D6B7C">
        <w:t xml:space="preserve"> </w:t>
      </w:r>
      <w:proofErr w:type="spellStart"/>
      <w:r w:rsidRPr="005D6B7C">
        <w:t>finibus</w:t>
      </w:r>
      <w:proofErr w:type="spellEnd"/>
      <w:r w:rsidRPr="005D6B7C">
        <w:t xml:space="preserve"> </w:t>
      </w:r>
      <w:proofErr w:type="spellStart"/>
      <w:r w:rsidRPr="005D6B7C">
        <w:t>torquent</w:t>
      </w:r>
      <w:proofErr w:type="spellEnd"/>
      <w:r w:rsidRPr="005D6B7C">
        <w:t xml:space="preserve"> </w:t>
      </w:r>
      <w:proofErr w:type="spellStart"/>
      <w:r w:rsidRPr="005D6B7C">
        <w:t>interdum</w:t>
      </w:r>
      <w:proofErr w:type="spellEnd"/>
      <w:r w:rsidRPr="005D6B7C">
        <w:t xml:space="preserve"> </w:t>
      </w:r>
      <w:proofErr w:type="spellStart"/>
      <w:r w:rsidRPr="005D6B7C">
        <w:t>nunc</w:t>
      </w:r>
      <w:proofErr w:type="spellEnd"/>
      <w:r w:rsidRPr="005D6B7C">
        <w:t xml:space="preserve"> </w:t>
      </w:r>
      <w:proofErr w:type="spellStart"/>
      <w:r w:rsidRPr="005D6B7C">
        <w:t>eleifend</w:t>
      </w:r>
      <w:proofErr w:type="spellEnd"/>
      <w:r w:rsidRPr="005D6B7C">
        <w:t xml:space="preserve"> </w:t>
      </w:r>
      <w:proofErr w:type="spellStart"/>
      <w:r w:rsidRPr="005D6B7C">
        <w:t>sociosqu</w:t>
      </w:r>
      <w:proofErr w:type="spellEnd"/>
      <w:r w:rsidRPr="005D6B7C">
        <w:t xml:space="preserve"> </w:t>
      </w:r>
      <w:proofErr w:type="spellStart"/>
      <w:r w:rsidRPr="005D6B7C">
        <w:t>mollis</w:t>
      </w:r>
      <w:proofErr w:type="spellEnd"/>
      <w:r w:rsidRPr="005D6B7C">
        <w:t xml:space="preserve"> </w:t>
      </w:r>
      <w:proofErr w:type="spellStart"/>
      <w:r w:rsidRPr="005D6B7C">
        <w:t>pretium</w:t>
      </w:r>
      <w:proofErr w:type="spellEnd"/>
      <w:r w:rsidRPr="005D6B7C">
        <w:t xml:space="preserve"> </w:t>
      </w:r>
      <w:proofErr w:type="spellStart"/>
      <w:r w:rsidRPr="005D6B7C">
        <w:t>placerat</w:t>
      </w:r>
      <w:proofErr w:type="spellEnd"/>
      <w:r w:rsidRPr="005D6B7C">
        <w:t xml:space="preserve"> </w:t>
      </w:r>
      <w:proofErr w:type="spellStart"/>
      <w:r w:rsidRPr="005D6B7C">
        <w:t>nisl</w:t>
      </w:r>
      <w:proofErr w:type="spellEnd"/>
      <w:r w:rsidRPr="005D6B7C">
        <w:t xml:space="preserve"> </w:t>
      </w:r>
      <w:proofErr w:type="spellStart"/>
      <w:r w:rsidRPr="005D6B7C">
        <w:t>quam</w:t>
      </w:r>
      <w:proofErr w:type="spellEnd"/>
      <w:r w:rsidRPr="005D6B7C">
        <w:t xml:space="preserve"> </w:t>
      </w:r>
      <w:proofErr w:type="spellStart"/>
      <w:r w:rsidRPr="005D6B7C">
        <w:t>sagittis</w:t>
      </w:r>
      <w:proofErr w:type="spellEnd"/>
      <w:r w:rsidRPr="005D6B7C">
        <w:t xml:space="preserve"> </w:t>
      </w:r>
      <w:proofErr w:type="spellStart"/>
      <w:r w:rsidRPr="005D6B7C">
        <w:t>maximus</w:t>
      </w:r>
      <w:proofErr w:type="spellEnd"/>
      <w:r w:rsidRPr="005D6B7C">
        <w:t xml:space="preserve"> </w:t>
      </w:r>
      <w:proofErr w:type="spellStart"/>
      <w:r w:rsidRPr="005D6B7C">
        <w:t>conubia</w:t>
      </w:r>
      <w:proofErr w:type="spellEnd"/>
      <w:r w:rsidRPr="005D6B7C">
        <w:t xml:space="preserve"> </w:t>
      </w:r>
      <w:proofErr w:type="spellStart"/>
      <w:r w:rsidRPr="005D6B7C">
        <w:t>tellus</w:t>
      </w:r>
      <w:proofErr w:type="spellEnd"/>
      <w:r w:rsidRPr="005D6B7C">
        <w:t xml:space="preserve"> in </w:t>
      </w:r>
      <w:proofErr w:type="spellStart"/>
      <w:r w:rsidRPr="005D6B7C">
        <w:t>sollicitudin</w:t>
      </w:r>
      <w:proofErr w:type="spellEnd"/>
      <w:r w:rsidRPr="005D6B7C">
        <w:t xml:space="preserve"> </w:t>
      </w:r>
      <w:proofErr w:type="spellStart"/>
      <w:r w:rsidRPr="005D6B7C">
        <w:t>fusce</w:t>
      </w:r>
      <w:proofErr w:type="spellEnd"/>
      <w:r w:rsidRPr="005D6B7C">
        <w:t xml:space="preserve"> </w:t>
      </w:r>
      <w:proofErr w:type="spellStart"/>
      <w:r w:rsidRPr="005D6B7C">
        <w:t>feugiat</w:t>
      </w:r>
      <w:proofErr w:type="spellEnd"/>
      <w:r w:rsidRPr="005D6B7C">
        <w:t xml:space="preserve"> </w:t>
      </w:r>
      <w:proofErr w:type="spellStart"/>
      <w:r w:rsidRPr="005D6B7C">
        <w:t>volutpat</w:t>
      </w:r>
      <w:proofErr w:type="spellEnd"/>
      <w:r w:rsidRPr="005D6B7C">
        <w:t xml:space="preserve"> </w:t>
      </w:r>
      <w:proofErr w:type="spellStart"/>
      <w:r w:rsidRPr="005D6B7C">
        <w:t>vulputate</w:t>
      </w:r>
      <w:proofErr w:type="spellEnd"/>
      <w:r w:rsidRPr="005D6B7C">
        <w:t xml:space="preserve"> </w:t>
      </w:r>
      <w:proofErr w:type="spellStart"/>
      <w:r w:rsidRPr="005D6B7C">
        <w:t>facilisi</w:t>
      </w:r>
      <w:proofErr w:type="spellEnd"/>
      <w:r w:rsidRPr="005D6B7C">
        <w:t xml:space="preserve"> </w:t>
      </w:r>
      <w:proofErr w:type="spellStart"/>
      <w:r w:rsidRPr="005D6B7C">
        <w:t>odio</w:t>
      </w:r>
      <w:proofErr w:type="spellEnd"/>
      <w:r w:rsidRPr="005D6B7C">
        <w:t xml:space="preserve"> </w:t>
      </w:r>
      <w:proofErr w:type="spellStart"/>
      <w:r w:rsidRPr="005D6B7C">
        <w:t>est</w:t>
      </w:r>
      <w:proofErr w:type="spellEnd"/>
      <w:r w:rsidRPr="005D6B7C">
        <w:t xml:space="preserve"> </w:t>
      </w:r>
      <w:proofErr w:type="spellStart"/>
      <w:r w:rsidRPr="005D6B7C">
        <w:t>parturient</w:t>
      </w:r>
      <w:proofErr w:type="spellEnd"/>
    </w:p>
    <w:p w14:paraId="06E57EFB" w14:textId="77777777" w:rsidR="005D6B7C" w:rsidRDefault="005D6B7C" w:rsidP="00153186">
      <w:pPr>
        <w:pStyle w:val="Neodsad"/>
      </w:pPr>
    </w:p>
    <w:bookmarkEnd w:id="2"/>
    <w:p w14:paraId="53A84C9A" w14:textId="399CBCB5" w:rsidR="00153186" w:rsidRPr="008B70C1" w:rsidRDefault="0096049D" w:rsidP="00153186">
      <w:pPr>
        <w:pStyle w:val="Neodsad"/>
      </w:pPr>
      <w:r w:rsidRPr="008B70C1">
        <w:rPr>
          <w:noProof/>
        </w:rPr>
        <w:drawing>
          <wp:inline distT="0" distB="0" distL="0" distR="0" wp14:anchorId="4D003050" wp14:editId="683B23D1">
            <wp:extent cx="4752340" cy="2852654"/>
            <wp:effectExtent l="0" t="0" r="0" b="5080"/>
            <wp:docPr id="1001748454" name="Obrázok 2" descr="Obrázok, na ktorom je snímka obrazovky, rad, temnota, noc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8454" name="Obrázok 2" descr="Obrázok, na ktorom je snímka obrazovky, rad, temnota, noc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852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7653E" w14:textId="6D7CE4C9" w:rsidR="003050C2" w:rsidRPr="008B70C1" w:rsidRDefault="003050C2" w:rsidP="005D6B7C">
      <w:pPr>
        <w:pStyle w:val="Neodsad"/>
        <w:jc w:val="left"/>
        <w:rPr>
          <w:i/>
          <w:iCs/>
        </w:rPr>
      </w:pPr>
      <w:r w:rsidRPr="008B70C1">
        <w:rPr>
          <w:i/>
          <w:iCs/>
        </w:rPr>
        <w:t xml:space="preserve">Obrázok 1. </w:t>
      </w:r>
      <w:r w:rsidR="005D6B7C">
        <w:rPr>
          <w:i/>
          <w:iCs/>
        </w:rPr>
        <w:t>Názov v jazyku príspevku</w:t>
      </w:r>
    </w:p>
    <w:p w14:paraId="564C3DB5" w14:textId="03089DBD" w:rsidR="003D7914" w:rsidRPr="005D6B7C" w:rsidRDefault="003050C2" w:rsidP="005D6B7C">
      <w:pPr>
        <w:pStyle w:val="Nobr"/>
        <w:spacing w:before="0"/>
        <w:jc w:val="left"/>
        <w:rPr>
          <w:iCs/>
          <w:sz w:val="24"/>
          <w:szCs w:val="24"/>
          <w:lang w:val="en-GB"/>
        </w:rPr>
      </w:pPr>
      <w:r w:rsidRPr="008B70C1">
        <w:rPr>
          <w:iCs/>
          <w:sz w:val="24"/>
          <w:szCs w:val="24"/>
          <w:lang w:val="en-GB"/>
        </w:rPr>
        <w:t xml:space="preserve">Figure 1.  </w:t>
      </w:r>
      <w:proofErr w:type="spellStart"/>
      <w:r w:rsidR="005D6B7C">
        <w:rPr>
          <w:iCs/>
          <w:sz w:val="24"/>
          <w:szCs w:val="24"/>
          <w:lang w:val="en-GB"/>
        </w:rPr>
        <w:t>Názov</w:t>
      </w:r>
      <w:proofErr w:type="spellEnd"/>
      <w:r w:rsidR="005D6B7C">
        <w:rPr>
          <w:iCs/>
          <w:sz w:val="24"/>
          <w:szCs w:val="24"/>
          <w:lang w:val="en-GB"/>
        </w:rPr>
        <w:t xml:space="preserve"> v AJ</w:t>
      </w:r>
    </w:p>
    <w:p w14:paraId="666A4FCA" w14:textId="14036CEC" w:rsidR="003050C2" w:rsidRPr="005D6B7C" w:rsidRDefault="005D6B7C" w:rsidP="005D6B7C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Diskusia</w:t>
      </w:r>
    </w:p>
    <w:p w14:paraId="75EBACDE" w14:textId="77777777" w:rsidR="005D6B7C" w:rsidRDefault="005D6B7C" w:rsidP="005D6B7C">
      <w:pPr>
        <w:pStyle w:val="Neodsad"/>
        <w:ind w:firstLine="708"/>
      </w:pPr>
      <w:proofErr w:type="spellStart"/>
      <w:r>
        <w:t>L</w:t>
      </w:r>
      <w:r w:rsidRPr="005D6B7C">
        <w:t>orem</w:t>
      </w:r>
      <w:proofErr w:type="spellEnd"/>
      <w:r w:rsidRPr="005D6B7C">
        <w:t xml:space="preserve"> </w:t>
      </w:r>
      <w:proofErr w:type="spellStart"/>
      <w:r w:rsidRPr="005D6B7C">
        <w:t>ipsum</w:t>
      </w:r>
      <w:proofErr w:type="spellEnd"/>
      <w:r w:rsidRPr="005D6B7C">
        <w:t xml:space="preserve"> </w:t>
      </w:r>
      <w:proofErr w:type="spellStart"/>
      <w:r w:rsidRPr="005D6B7C">
        <w:t>dolor</w:t>
      </w:r>
      <w:proofErr w:type="spellEnd"/>
      <w:r w:rsidRPr="005D6B7C">
        <w:t xml:space="preserve"> </w:t>
      </w:r>
      <w:proofErr w:type="spellStart"/>
      <w:r w:rsidRPr="005D6B7C">
        <w:t>sit</w:t>
      </w:r>
      <w:proofErr w:type="spellEnd"/>
      <w:r w:rsidRPr="005D6B7C">
        <w:t xml:space="preserve"> </w:t>
      </w:r>
      <w:proofErr w:type="spellStart"/>
      <w:r w:rsidRPr="005D6B7C">
        <w:t>amet</w:t>
      </w:r>
      <w:proofErr w:type="spellEnd"/>
      <w:r w:rsidRPr="005D6B7C">
        <w:t xml:space="preserve"> </w:t>
      </w:r>
      <w:proofErr w:type="spellStart"/>
      <w:r w:rsidRPr="005D6B7C">
        <w:t>consectetur</w:t>
      </w:r>
      <w:proofErr w:type="spellEnd"/>
      <w:r w:rsidRPr="005D6B7C">
        <w:t xml:space="preserve"> </w:t>
      </w:r>
      <w:proofErr w:type="spellStart"/>
      <w:r w:rsidRPr="005D6B7C">
        <w:t>adipiscing</w:t>
      </w:r>
      <w:proofErr w:type="spellEnd"/>
      <w:r w:rsidRPr="005D6B7C">
        <w:t xml:space="preserve"> </w:t>
      </w:r>
      <w:proofErr w:type="spellStart"/>
      <w:r w:rsidRPr="005D6B7C">
        <w:t>elit</w:t>
      </w:r>
      <w:proofErr w:type="spellEnd"/>
      <w:r w:rsidRPr="005D6B7C">
        <w:t xml:space="preserve"> sem </w:t>
      </w:r>
      <w:proofErr w:type="spellStart"/>
      <w:r w:rsidRPr="005D6B7C">
        <w:t>faucibus</w:t>
      </w:r>
      <w:proofErr w:type="spellEnd"/>
      <w:r w:rsidRPr="005D6B7C">
        <w:t xml:space="preserve"> </w:t>
      </w:r>
      <w:proofErr w:type="spellStart"/>
      <w:r w:rsidRPr="005D6B7C">
        <w:t>quisque</w:t>
      </w:r>
      <w:proofErr w:type="spellEnd"/>
      <w:r w:rsidRPr="005D6B7C">
        <w:t xml:space="preserve"> </w:t>
      </w:r>
      <w:proofErr w:type="spellStart"/>
      <w:r w:rsidRPr="005D6B7C">
        <w:t>senectus</w:t>
      </w:r>
      <w:proofErr w:type="spellEnd"/>
      <w:r w:rsidRPr="005D6B7C">
        <w:t xml:space="preserve"> </w:t>
      </w:r>
      <w:proofErr w:type="spellStart"/>
      <w:r w:rsidRPr="005D6B7C">
        <w:t>platea</w:t>
      </w:r>
      <w:proofErr w:type="spellEnd"/>
      <w:r w:rsidRPr="005D6B7C">
        <w:t xml:space="preserve"> </w:t>
      </w:r>
      <w:proofErr w:type="spellStart"/>
      <w:r w:rsidRPr="005D6B7C">
        <w:t>augue</w:t>
      </w:r>
      <w:proofErr w:type="spellEnd"/>
      <w:r w:rsidRPr="005D6B7C">
        <w:t xml:space="preserve"> </w:t>
      </w:r>
      <w:proofErr w:type="spellStart"/>
      <w:r w:rsidRPr="005D6B7C">
        <w:t>vivamus</w:t>
      </w:r>
      <w:proofErr w:type="spellEnd"/>
      <w:r w:rsidRPr="005D6B7C">
        <w:t xml:space="preserve"> </w:t>
      </w:r>
      <w:proofErr w:type="spellStart"/>
      <w:r w:rsidRPr="005D6B7C">
        <w:t>tempor</w:t>
      </w:r>
      <w:proofErr w:type="spellEnd"/>
      <w:r w:rsidRPr="005D6B7C">
        <w:t xml:space="preserve"> </w:t>
      </w:r>
      <w:proofErr w:type="spellStart"/>
      <w:r w:rsidRPr="005D6B7C">
        <w:t>dui</w:t>
      </w:r>
      <w:proofErr w:type="spellEnd"/>
      <w:r w:rsidRPr="005D6B7C">
        <w:t xml:space="preserve"> </w:t>
      </w:r>
      <w:proofErr w:type="spellStart"/>
      <w:r w:rsidRPr="005D6B7C">
        <w:t>ut</w:t>
      </w:r>
      <w:proofErr w:type="spellEnd"/>
      <w:r w:rsidRPr="005D6B7C">
        <w:t xml:space="preserve"> </w:t>
      </w:r>
      <w:proofErr w:type="spellStart"/>
      <w:r w:rsidRPr="005D6B7C">
        <w:t>erat</w:t>
      </w:r>
      <w:proofErr w:type="spellEnd"/>
      <w:r w:rsidRPr="005D6B7C">
        <w:t xml:space="preserve"> </w:t>
      </w:r>
      <w:proofErr w:type="spellStart"/>
      <w:r w:rsidRPr="005D6B7C">
        <w:t>dictum</w:t>
      </w:r>
      <w:proofErr w:type="spellEnd"/>
      <w:r w:rsidRPr="005D6B7C">
        <w:t xml:space="preserve"> </w:t>
      </w:r>
      <w:proofErr w:type="spellStart"/>
      <w:r w:rsidRPr="005D6B7C">
        <w:t>litora</w:t>
      </w:r>
      <w:proofErr w:type="spellEnd"/>
      <w:r w:rsidRPr="005D6B7C">
        <w:t xml:space="preserve"> </w:t>
      </w:r>
      <w:proofErr w:type="spellStart"/>
      <w:r w:rsidRPr="005D6B7C">
        <w:t>convallis</w:t>
      </w:r>
      <w:proofErr w:type="spellEnd"/>
      <w:r w:rsidRPr="005D6B7C">
        <w:t xml:space="preserve"> </w:t>
      </w:r>
      <w:proofErr w:type="spellStart"/>
      <w:r w:rsidRPr="005D6B7C">
        <w:t>sapien</w:t>
      </w:r>
      <w:proofErr w:type="spellEnd"/>
      <w:r w:rsidRPr="005D6B7C">
        <w:t xml:space="preserve"> </w:t>
      </w:r>
      <w:proofErr w:type="spellStart"/>
      <w:r w:rsidRPr="005D6B7C">
        <w:t>ac</w:t>
      </w:r>
      <w:proofErr w:type="spellEnd"/>
      <w:r w:rsidRPr="005D6B7C">
        <w:t xml:space="preserve"> a </w:t>
      </w:r>
      <w:proofErr w:type="spellStart"/>
      <w:r w:rsidRPr="005D6B7C">
        <w:t>tortor</w:t>
      </w:r>
      <w:proofErr w:type="spellEnd"/>
      <w:r w:rsidRPr="005D6B7C">
        <w:t xml:space="preserve"> </w:t>
      </w:r>
      <w:proofErr w:type="spellStart"/>
      <w:r w:rsidRPr="005D6B7C">
        <w:t>dignissim</w:t>
      </w:r>
      <w:proofErr w:type="spellEnd"/>
      <w:r w:rsidRPr="005D6B7C">
        <w:t xml:space="preserve"> </w:t>
      </w:r>
      <w:proofErr w:type="spellStart"/>
      <w:r w:rsidRPr="005D6B7C">
        <w:t>rhoncus</w:t>
      </w:r>
      <w:proofErr w:type="spellEnd"/>
      <w:r w:rsidRPr="005D6B7C">
        <w:t xml:space="preserve"> </w:t>
      </w:r>
      <w:proofErr w:type="spellStart"/>
      <w:r w:rsidRPr="005D6B7C">
        <w:t>ligula</w:t>
      </w:r>
      <w:proofErr w:type="spellEnd"/>
      <w:r w:rsidRPr="005D6B7C">
        <w:t xml:space="preserve"> </w:t>
      </w:r>
      <w:proofErr w:type="spellStart"/>
      <w:r w:rsidRPr="005D6B7C">
        <w:t>massa</w:t>
      </w:r>
      <w:proofErr w:type="spellEnd"/>
      <w:r w:rsidRPr="005D6B7C">
        <w:t xml:space="preserve"> </w:t>
      </w:r>
      <w:proofErr w:type="spellStart"/>
      <w:r w:rsidRPr="005D6B7C">
        <w:t>suscipit</w:t>
      </w:r>
      <w:proofErr w:type="spellEnd"/>
      <w:r w:rsidRPr="005D6B7C">
        <w:t xml:space="preserve"> </w:t>
      </w:r>
      <w:proofErr w:type="spellStart"/>
      <w:r w:rsidRPr="005D6B7C">
        <w:t>praesent</w:t>
      </w:r>
      <w:proofErr w:type="spellEnd"/>
      <w:r w:rsidRPr="005D6B7C">
        <w:t xml:space="preserve"> </w:t>
      </w:r>
      <w:proofErr w:type="spellStart"/>
      <w:r w:rsidRPr="005D6B7C">
        <w:t>molestie</w:t>
      </w:r>
      <w:proofErr w:type="spellEnd"/>
      <w:r w:rsidRPr="005D6B7C">
        <w:t xml:space="preserve"> </w:t>
      </w:r>
      <w:proofErr w:type="spellStart"/>
      <w:r w:rsidRPr="005D6B7C">
        <w:t>tristique</w:t>
      </w:r>
      <w:proofErr w:type="spellEnd"/>
      <w:r w:rsidRPr="005D6B7C">
        <w:t xml:space="preserve"> </w:t>
      </w:r>
      <w:proofErr w:type="spellStart"/>
      <w:r w:rsidRPr="005D6B7C">
        <w:t>lacus</w:t>
      </w:r>
      <w:proofErr w:type="spellEnd"/>
      <w:r w:rsidRPr="005D6B7C">
        <w:t xml:space="preserve"> </w:t>
      </w:r>
      <w:proofErr w:type="spellStart"/>
      <w:r w:rsidRPr="005D6B7C">
        <w:t>bibendum</w:t>
      </w:r>
      <w:proofErr w:type="spellEnd"/>
      <w:r w:rsidRPr="005D6B7C">
        <w:t xml:space="preserve"> </w:t>
      </w:r>
      <w:proofErr w:type="spellStart"/>
      <w:r w:rsidRPr="005D6B7C">
        <w:t>morbi</w:t>
      </w:r>
      <w:proofErr w:type="spellEnd"/>
      <w:r w:rsidRPr="005D6B7C">
        <w:t xml:space="preserve"> </w:t>
      </w:r>
      <w:proofErr w:type="spellStart"/>
      <w:r w:rsidRPr="005D6B7C">
        <w:t>turpis</w:t>
      </w:r>
      <w:proofErr w:type="spellEnd"/>
      <w:r w:rsidRPr="005D6B7C">
        <w:t xml:space="preserve"> </w:t>
      </w:r>
      <w:proofErr w:type="spellStart"/>
      <w:r w:rsidRPr="005D6B7C">
        <w:t>nec</w:t>
      </w:r>
      <w:proofErr w:type="spellEnd"/>
      <w:r w:rsidRPr="005D6B7C">
        <w:t xml:space="preserve"> mi </w:t>
      </w:r>
      <w:proofErr w:type="spellStart"/>
      <w:r w:rsidRPr="005D6B7C">
        <w:t>euismod</w:t>
      </w:r>
      <w:proofErr w:type="spellEnd"/>
      <w:r w:rsidRPr="005D6B7C">
        <w:t xml:space="preserve"> </w:t>
      </w:r>
      <w:proofErr w:type="spellStart"/>
      <w:r w:rsidRPr="005D6B7C">
        <w:t>sodales</w:t>
      </w:r>
      <w:proofErr w:type="spellEnd"/>
      <w:r w:rsidRPr="005D6B7C">
        <w:t xml:space="preserve"> </w:t>
      </w:r>
      <w:proofErr w:type="spellStart"/>
      <w:r w:rsidRPr="005D6B7C">
        <w:t>condimentum</w:t>
      </w:r>
      <w:proofErr w:type="spellEnd"/>
      <w:r w:rsidRPr="005D6B7C">
        <w:t xml:space="preserve"> </w:t>
      </w:r>
      <w:proofErr w:type="spellStart"/>
      <w:r w:rsidRPr="005D6B7C">
        <w:t>dictumst</w:t>
      </w:r>
      <w:proofErr w:type="spellEnd"/>
      <w:r w:rsidRPr="005D6B7C">
        <w:t xml:space="preserve"> </w:t>
      </w:r>
      <w:proofErr w:type="spellStart"/>
      <w:r w:rsidRPr="005D6B7C">
        <w:t>nullam</w:t>
      </w:r>
      <w:proofErr w:type="spellEnd"/>
      <w:r w:rsidRPr="005D6B7C">
        <w:t xml:space="preserve"> </w:t>
      </w:r>
      <w:proofErr w:type="spellStart"/>
      <w:r w:rsidRPr="005D6B7C">
        <w:t>habitasse</w:t>
      </w:r>
      <w:proofErr w:type="spellEnd"/>
      <w:r w:rsidRPr="005D6B7C">
        <w:t xml:space="preserve"> </w:t>
      </w:r>
      <w:proofErr w:type="spellStart"/>
      <w:r w:rsidRPr="005D6B7C">
        <w:t>elementum</w:t>
      </w:r>
      <w:proofErr w:type="spellEnd"/>
      <w:r w:rsidRPr="005D6B7C">
        <w:t xml:space="preserve"> </w:t>
      </w:r>
      <w:proofErr w:type="spellStart"/>
      <w:r w:rsidRPr="005D6B7C">
        <w:t>phasellus</w:t>
      </w:r>
      <w:proofErr w:type="spellEnd"/>
      <w:r w:rsidRPr="005D6B7C">
        <w:t xml:space="preserve"> </w:t>
      </w:r>
      <w:proofErr w:type="spellStart"/>
      <w:r w:rsidRPr="005D6B7C">
        <w:t>gravida</w:t>
      </w:r>
      <w:proofErr w:type="spellEnd"/>
      <w:r w:rsidRPr="005D6B7C">
        <w:t xml:space="preserve"> </w:t>
      </w:r>
      <w:proofErr w:type="spellStart"/>
      <w:r w:rsidRPr="005D6B7C">
        <w:t>metus</w:t>
      </w:r>
      <w:proofErr w:type="spellEnd"/>
      <w:r w:rsidRPr="005D6B7C">
        <w:t xml:space="preserve"> </w:t>
      </w:r>
      <w:proofErr w:type="spellStart"/>
      <w:r w:rsidRPr="005D6B7C">
        <w:t>iaculis</w:t>
      </w:r>
      <w:proofErr w:type="spellEnd"/>
      <w:r w:rsidRPr="005D6B7C">
        <w:t xml:space="preserve"> ad </w:t>
      </w:r>
      <w:proofErr w:type="spellStart"/>
      <w:r w:rsidRPr="005D6B7C">
        <w:t>lobortis</w:t>
      </w:r>
      <w:proofErr w:type="spellEnd"/>
      <w:r w:rsidRPr="005D6B7C">
        <w:t xml:space="preserve"> mus eros </w:t>
      </w:r>
      <w:proofErr w:type="spellStart"/>
      <w:r w:rsidRPr="005D6B7C">
        <w:t>nisi</w:t>
      </w:r>
      <w:proofErr w:type="spellEnd"/>
      <w:r w:rsidRPr="005D6B7C">
        <w:t xml:space="preserve"> </w:t>
      </w:r>
      <w:proofErr w:type="spellStart"/>
      <w:r w:rsidRPr="005D6B7C">
        <w:t>magna</w:t>
      </w:r>
      <w:proofErr w:type="spellEnd"/>
      <w:r w:rsidRPr="005D6B7C">
        <w:t xml:space="preserve"> </w:t>
      </w:r>
      <w:proofErr w:type="spellStart"/>
      <w:r w:rsidRPr="005D6B7C">
        <w:t>blandit</w:t>
      </w:r>
      <w:proofErr w:type="spellEnd"/>
      <w:r w:rsidRPr="005D6B7C">
        <w:t xml:space="preserve"> </w:t>
      </w:r>
      <w:proofErr w:type="spellStart"/>
      <w:r w:rsidRPr="005D6B7C">
        <w:t>aenean</w:t>
      </w:r>
      <w:proofErr w:type="spellEnd"/>
      <w:r w:rsidRPr="005D6B7C">
        <w:t xml:space="preserve"> </w:t>
      </w:r>
      <w:proofErr w:type="spellStart"/>
      <w:r w:rsidRPr="005D6B7C">
        <w:t>viverra</w:t>
      </w:r>
      <w:proofErr w:type="spellEnd"/>
      <w:r w:rsidRPr="005D6B7C">
        <w:t xml:space="preserve"> </w:t>
      </w:r>
      <w:proofErr w:type="spellStart"/>
      <w:r w:rsidRPr="005D6B7C">
        <w:t>velit</w:t>
      </w:r>
      <w:proofErr w:type="spellEnd"/>
      <w:r w:rsidRPr="005D6B7C">
        <w:t xml:space="preserve"> </w:t>
      </w:r>
      <w:proofErr w:type="spellStart"/>
      <w:r w:rsidRPr="005D6B7C">
        <w:t>natoque</w:t>
      </w:r>
      <w:proofErr w:type="spellEnd"/>
      <w:r w:rsidRPr="005D6B7C">
        <w:t xml:space="preserve"> </w:t>
      </w:r>
      <w:proofErr w:type="spellStart"/>
      <w:r w:rsidRPr="005D6B7C">
        <w:t>semper</w:t>
      </w:r>
      <w:proofErr w:type="spellEnd"/>
      <w:r w:rsidRPr="005D6B7C">
        <w:t xml:space="preserve"> libero </w:t>
      </w:r>
      <w:proofErr w:type="spellStart"/>
      <w:r w:rsidRPr="005D6B7C">
        <w:t>pulvinar</w:t>
      </w:r>
      <w:proofErr w:type="spellEnd"/>
      <w:r w:rsidRPr="005D6B7C">
        <w:t xml:space="preserve"> </w:t>
      </w:r>
      <w:proofErr w:type="spellStart"/>
      <w:r w:rsidRPr="005D6B7C">
        <w:t>malesuada</w:t>
      </w:r>
      <w:proofErr w:type="spellEnd"/>
      <w:r w:rsidRPr="005D6B7C">
        <w:t xml:space="preserve"> per vitae at </w:t>
      </w:r>
      <w:proofErr w:type="spellStart"/>
      <w:r w:rsidRPr="005D6B7C">
        <w:t>penatibus</w:t>
      </w:r>
      <w:proofErr w:type="spellEnd"/>
      <w:r w:rsidRPr="005D6B7C">
        <w:t xml:space="preserve"> </w:t>
      </w:r>
      <w:proofErr w:type="spellStart"/>
      <w:r w:rsidRPr="005D6B7C">
        <w:t>aliquet</w:t>
      </w:r>
      <w:proofErr w:type="spellEnd"/>
      <w:r w:rsidRPr="005D6B7C">
        <w:t xml:space="preserve"> </w:t>
      </w:r>
      <w:proofErr w:type="spellStart"/>
      <w:r w:rsidRPr="005D6B7C">
        <w:t>venenatis</w:t>
      </w:r>
      <w:proofErr w:type="spellEnd"/>
      <w:r w:rsidRPr="005D6B7C">
        <w:t xml:space="preserve"> </w:t>
      </w:r>
      <w:proofErr w:type="spellStart"/>
      <w:r w:rsidRPr="005D6B7C">
        <w:lastRenderedPageBreak/>
        <w:t>ornare</w:t>
      </w:r>
      <w:proofErr w:type="spellEnd"/>
      <w:r w:rsidRPr="005D6B7C">
        <w:t xml:space="preserve"> ex </w:t>
      </w:r>
      <w:proofErr w:type="spellStart"/>
      <w:r w:rsidRPr="005D6B7C">
        <w:t>egestas</w:t>
      </w:r>
      <w:proofErr w:type="spellEnd"/>
      <w:r w:rsidRPr="005D6B7C">
        <w:t xml:space="preserve"> </w:t>
      </w:r>
      <w:proofErr w:type="spellStart"/>
      <w:r w:rsidRPr="005D6B7C">
        <w:t>etiam</w:t>
      </w:r>
      <w:proofErr w:type="spellEnd"/>
      <w:r w:rsidRPr="005D6B7C">
        <w:t xml:space="preserve"> </w:t>
      </w:r>
      <w:proofErr w:type="spellStart"/>
      <w:r w:rsidRPr="005D6B7C">
        <w:t>cursus</w:t>
      </w:r>
      <w:proofErr w:type="spellEnd"/>
      <w:r w:rsidRPr="005D6B7C">
        <w:t xml:space="preserve"> </w:t>
      </w:r>
      <w:proofErr w:type="spellStart"/>
      <w:r w:rsidRPr="005D6B7C">
        <w:t>pharetra</w:t>
      </w:r>
      <w:proofErr w:type="spellEnd"/>
      <w:r w:rsidRPr="005D6B7C">
        <w:t xml:space="preserve"> </w:t>
      </w:r>
      <w:proofErr w:type="spellStart"/>
      <w:r w:rsidRPr="005D6B7C">
        <w:t>quis</w:t>
      </w:r>
      <w:proofErr w:type="spellEnd"/>
      <w:r w:rsidRPr="005D6B7C">
        <w:t xml:space="preserve"> </w:t>
      </w:r>
      <w:proofErr w:type="spellStart"/>
      <w:r w:rsidRPr="005D6B7C">
        <w:t>porttitor</w:t>
      </w:r>
      <w:proofErr w:type="spellEnd"/>
      <w:r w:rsidRPr="005D6B7C">
        <w:t xml:space="preserve"> </w:t>
      </w:r>
      <w:proofErr w:type="spellStart"/>
      <w:r w:rsidRPr="005D6B7C">
        <w:t>ultricies</w:t>
      </w:r>
      <w:proofErr w:type="spellEnd"/>
      <w:r w:rsidRPr="005D6B7C">
        <w:t xml:space="preserve"> </w:t>
      </w:r>
      <w:proofErr w:type="spellStart"/>
      <w:r w:rsidRPr="005D6B7C">
        <w:t>ullamcorper</w:t>
      </w:r>
      <w:proofErr w:type="spellEnd"/>
      <w:r w:rsidRPr="005D6B7C">
        <w:t xml:space="preserve"> </w:t>
      </w:r>
      <w:proofErr w:type="spellStart"/>
      <w:r w:rsidRPr="005D6B7C">
        <w:t>cubilia</w:t>
      </w:r>
      <w:proofErr w:type="spellEnd"/>
      <w:r w:rsidRPr="005D6B7C">
        <w:t xml:space="preserve"> </w:t>
      </w:r>
      <w:proofErr w:type="spellStart"/>
      <w:r w:rsidRPr="005D6B7C">
        <w:t>hac</w:t>
      </w:r>
      <w:proofErr w:type="spellEnd"/>
      <w:r w:rsidRPr="005D6B7C">
        <w:t xml:space="preserve"> </w:t>
      </w:r>
      <w:proofErr w:type="spellStart"/>
      <w:r w:rsidRPr="005D6B7C">
        <w:t>fringilla</w:t>
      </w:r>
      <w:proofErr w:type="spellEnd"/>
      <w:r w:rsidRPr="005D6B7C">
        <w:t xml:space="preserve"> </w:t>
      </w:r>
      <w:proofErr w:type="spellStart"/>
      <w:r w:rsidRPr="005D6B7C">
        <w:t>fermentum</w:t>
      </w:r>
      <w:proofErr w:type="spellEnd"/>
      <w:r w:rsidRPr="005D6B7C">
        <w:t xml:space="preserve"> </w:t>
      </w:r>
      <w:proofErr w:type="spellStart"/>
      <w:r w:rsidRPr="005D6B7C">
        <w:t>proin</w:t>
      </w:r>
      <w:proofErr w:type="spellEnd"/>
      <w:r w:rsidRPr="005D6B7C">
        <w:t xml:space="preserve"> </w:t>
      </w:r>
      <w:proofErr w:type="spellStart"/>
      <w:r w:rsidRPr="005D6B7C">
        <w:t>mauris</w:t>
      </w:r>
      <w:proofErr w:type="spellEnd"/>
      <w:r w:rsidRPr="005D6B7C">
        <w:t xml:space="preserve"> </w:t>
      </w:r>
      <w:proofErr w:type="spellStart"/>
      <w:r w:rsidRPr="005D6B7C">
        <w:t>magnis</w:t>
      </w:r>
      <w:proofErr w:type="spellEnd"/>
      <w:r w:rsidRPr="005D6B7C">
        <w:t xml:space="preserve"> </w:t>
      </w:r>
      <w:proofErr w:type="spellStart"/>
      <w:r w:rsidRPr="005D6B7C">
        <w:t>aptent</w:t>
      </w:r>
      <w:proofErr w:type="spellEnd"/>
      <w:r w:rsidRPr="005D6B7C">
        <w:t xml:space="preserve"> </w:t>
      </w:r>
      <w:proofErr w:type="spellStart"/>
      <w:r w:rsidRPr="005D6B7C">
        <w:t>nam</w:t>
      </w:r>
      <w:proofErr w:type="spellEnd"/>
      <w:r w:rsidRPr="005D6B7C">
        <w:t xml:space="preserve"> </w:t>
      </w:r>
      <w:proofErr w:type="spellStart"/>
      <w:r w:rsidRPr="005D6B7C">
        <w:t>orci</w:t>
      </w:r>
      <w:proofErr w:type="spellEnd"/>
      <w:r w:rsidRPr="005D6B7C">
        <w:t xml:space="preserve"> </w:t>
      </w:r>
      <w:proofErr w:type="spellStart"/>
      <w:r w:rsidRPr="005D6B7C">
        <w:t>hendrerit</w:t>
      </w:r>
      <w:proofErr w:type="spellEnd"/>
      <w:r w:rsidRPr="005D6B7C">
        <w:t xml:space="preserve"> </w:t>
      </w:r>
      <w:proofErr w:type="spellStart"/>
      <w:r w:rsidRPr="005D6B7C">
        <w:t>laoreet</w:t>
      </w:r>
      <w:proofErr w:type="spellEnd"/>
      <w:r w:rsidRPr="005D6B7C">
        <w:t xml:space="preserve"> </w:t>
      </w:r>
      <w:proofErr w:type="spellStart"/>
      <w:r w:rsidRPr="005D6B7C">
        <w:t>justo</w:t>
      </w:r>
      <w:proofErr w:type="spellEnd"/>
      <w:r w:rsidRPr="005D6B7C">
        <w:t xml:space="preserve"> </w:t>
      </w:r>
      <w:proofErr w:type="spellStart"/>
      <w:r w:rsidRPr="005D6B7C">
        <w:t>rutrum</w:t>
      </w:r>
      <w:proofErr w:type="spellEnd"/>
      <w:r w:rsidRPr="005D6B7C">
        <w:t xml:space="preserve"> </w:t>
      </w:r>
      <w:proofErr w:type="spellStart"/>
      <w:r w:rsidRPr="005D6B7C">
        <w:t>ultrices</w:t>
      </w:r>
      <w:proofErr w:type="spellEnd"/>
      <w:r w:rsidRPr="005D6B7C">
        <w:t xml:space="preserve"> </w:t>
      </w:r>
      <w:proofErr w:type="spellStart"/>
      <w:r w:rsidRPr="005D6B7C">
        <w:t>leo</w:t>
      </w:r>
      <w:proofErr w:type="spellEnd"/>
      <w:r w:rsidRPr="005D6B7C">
        <w:t xml:space="preserve"> </w:t>
      </w:r>
      <w:proofErr w:type="spellStart"/>
      <w:r w:rsidRPr="005D6B7C">
        <w:t>mattis</w:t>
      </w:r>
      <w:proofErr w:type="spellEnd"/>
      <w:r w:rsidRPr="005D6B7C">
        <w:t xml:space="preserve"> </w:t>
      </w:r>
      <w:proofErr w:type="spellStart"/>
      <w:r w:rsidRPr="005D6B7C">
        <w:t>curae</w:t>
      </w:r>
      <w:proofErr w:type="spellEnd"/>
      <w:r w:rsidRPr="005D6B7C">
        <w:t xml:space="preserve"> </w:t>
      </w:r>
      <w:proofErr w:type="spellStart"/>
      <w:r w:rsidRPr="005D6B7C">
        <w:t>primis</w:t>
      </w:r>
      <w:proofErr w:type="spellEnd"/>
      <w:r w:rsidRPr="005D6B7C">
        <w:t xml:space="preserve"> </w:t>
      </w:r>
      <w:proofErr w:type="spellStart"/>
      <w:r w:rsidRPr="005D6B7C">
        <w:t>class</w:t>
      </w:r>
      <w:proofErr w:type="spellEnd"/>
      <w:r w:rsidRPr="005D6B7C">
        <w:t xml:space="preserve"> </w:t>
      </w:r>
      <w:proofErr w:type="spellStart"/>
      <w:r w:rsidRPr="005D6B7C">
        <w:t>taciti</w:t>
      </w:r>
      <w:proofErr w:type="spellEnd"/>
      <w:r w:rsidRPr="005D6B7C">
        <w:t xml:space="preserve"> </w:t>
      </w:r>
      <w:proofErr w:type="spellStart"/>
      <w:r w:rsidRPr="005D6B7C">
        <w:t>accumsan</w:t>
      </w:r>
      <w:proofErr w:type="spellEnd"/>
      <w:r w:rsidRPr="005D6B7C">
        <w:t xml:space="preserve"> </w:t>
      </w:r>
      <w:proofErr w:type="spellStart"/>
      <w:r w:rsidRPr="005D6B7C">
        <w:t>vehicula</w:t>
      </w:r>
      <w:proofErr w:type="spellEnd"/>
      <w:r w:rsidRPr="005D6B7C">
        <w:t xml:space="preserve"> </w:t>
      </w:r>
      <w:proofErr w:type="spellStart"/>
      <w:r w:rsidRPr="005D6B7C">
        <w:t>auctor</w:t>
      </w:r>
      <w:proofErr w:type="spellEnd"/>
      <w:r w:rsidRPr="005D6B7C">
        <w:t xml:space="preserve"> </w:t>
      </w:r>
      <w:proofErr w:type="spellStart"/>
      <w:r w:rsidRPr="005D6B7C">
        <w:t>non</w:t>
      </w:r>
      <w:proofErr w:type="spellEnd"/>
      <w:r w:rsidRPr="005D6B7C">
        <w:t xml:space="preserve"> </w:t>
      </w:r>
      <w:proofErr w:type="spellStart"/>
      <w:r w:rsidRPr="005D6B7C">
        <w:t>himenaeos</w:t>
      </w:r>
      <w:proofErr w:type="spellEnd"/>
      <w:r w:rsidRPr="005D6B7C">
        <w:t xml:space="preserve"> </w:t>
      </w:r>
      <w:proofErr w:type="spellStart"/>
      <w:r w:rsidRPr="005D6B7C">
        <w:t>lacinia</w:t>
      </w:r>
      <w:proofErr w:type="spellEnd"/>
      <w:r w:rsidRPr="005D6B7C">
        <w:t xml:space="preserve"> </w:t>
      </w:r>
      <w:proofErr w:type="spellStart"/>
      <w:r w:rsidRPr="005D6B7C">
        <w:t>risus</w:t>
      </w:r>
      <w:proofErr w:type="spellEnd"/>
      <w:r w:rsidRPr="005D6B7C">
        <w:t xml:space="preserve"> </w:t>
      </w:r>
      <w:proofErr w:type="spellStart"/>
      <w:r w:rsidRPr="005D6B7C">
        <w:t>dapibus</w:t>
      </w:r>
      <w:proofErr w:type="spellEnd"/>
      <w:r w:rsidRPr="005D6B7C">
        <w:t xml:space="preserve"> </w:t>
      </w:r>
      <w:proofErr w:type="spellStart"/>
      <w:r w:rsidRPr="005D6B7C">
        <w:t>potenti</w:t>
      </w:r>
      <w:proofErr w:type="spellEnd"/>
      <w:r w:rsidRPr="005D6B7C">
        <w:t xml:space="preserve"> </w:t>
      </w:r>
      <w:proofErr w:type="spellStart"/>
      <w:r w:rsidRPr="005D6B7C">
        <w:t>scelerisque</w:t>
      </w:r>
      <w:proofErr w:type="spellEnd"/>
      <w:r w:rsidRPr="005D6B7C">
        <w:t xml:space="preserve"> id </w:t>
      </w:r>
      <w:proofErr w:type="spellStart"/>
      <w:r w:rsidRPr="005D6B7C">
        <w:t>congue</w:t>
      </w:r>
      <w:proofErr w:type="spellEnd"/>
      <w:r w:rsidRPr="005D6B7C">
        <w:t xml:space="preserve"> </w:t>
      </w:r>
      <w:proofErr w:type="spellStart"/>
      <w:r w:rsidRPr="005D6B7C">
        <w:t>montes</w:t>
      </w:r>
      <w:proofErr w:type="spellEnd"/>
      <w:r w:rsidRPr="005D6B7C">
        <w:t xml:space="preserve"> </w:t>
      </w:r>
      <w:proofErr w:type="spellStart"/>
      <w:r w:rsidRPr="005D6B7C">
        <w:t>fames</w:t>
      </w:r>
      <w:proofErr w:type="spellEnd"/>
      <w:r w:rsidRPr="005D6B7C">
        <w:t xml:space="preserve"> porta </w:t>
      </w:r>
      <w:proofErr w:type="spellStart"/>
      <w:r w:rsidRPr="005D6B7C">
        <w:t>ridiculus</w:t>
      </w:r>
      <w:proofErr w:type="spellEnd"/>
      <w:r w:rsidRPr="005D6B7C">
        <w:t xml:space="preserve"> </w:t>
      </w:r>
      <w:proofErr w:type="spellStart"/>
      <w:r w:rsidRPr="005D6B7C">
        <w:t>maecenas</w:t>
      </w:r>
      <w:proofErr w:type="spellEnd"/>
      <w:r w:rsidRPr="005D6B7C">
        <w:t xml:space="preserve"> </w:t>
      </w:r>
      <w:proofErr w:type="spellStart"/>
      <w:r w:rsidRPr="005D6B7C">
        <w:t>nascetur</w:t>
      </w:r>
      <w:proofErr w:type="spellEnd"/>
      <w:r w:rsidRPr="005D6B7C">
        <w:t xml:space="preserve"> </w:t>
      </w:r>
      <w:proofErr w:type="spellStart"/>
      <w:r w:rsidRPr="005D6B7C">
        <w:t>nibh</w:t>
      </w:r>
      <w:proofErr w:type="spellEnd"/>
      <w:r w:rsidRPr="005D6B7C">
        <w:t xml:space="preserve"> </w:t>
      </w:r>
      <w:proofErr w:type="spellStart"/>
      <w:r w:rsidRPr="005D6B7C">
        <w:t>purus</w:t>
      </w:r>
      <w:proofErr w:type="spellEnd"/>
      <w:r w:rsidRPr="005D6B7C">
        <w:t xml:space="preserve"> </w:t>
      </w:r>
      <w:proofErr w:type="spellStart"/>
      <w:r w:rsidRPr="005D6B7C">
        <w:t>diam</w:t>
      </w:r>
      <w:proofErr w:type="spellEnd"/>
      <w:r w:rsidRPr="005D6B7C">
        <w:t xml:space="preserve"> </w:t>
      </w:r>
      <w:proofErr w:type="spellStart"/>
      <w:r w:rsidRPr="005D6B7C">
        <w:t>donec</w:t>
      </w:r>
      <w:proofErr w:type="spellEnd"/>
      <w:r w:rsidRPr="005D6B7C">
        <w:t xml:space="preserve"> </w:t>
      </w:r>
      <w:proofErr w:type="spellStart"/>
      <w:r w:rsidRPr="005D6B7C">
        <w:t>finibus</w:t>
      </w:r>
      <w:proofErr w:type="spellEnd"/>
      <w:r w:rsidRPr="005D6B7C">
        <w:t xml:space="preserve"> </w:t>
      </w:r>
      <w:proofErr w:type="spellStart"/>
      <w:r w:rsidRPr="005D6B7C">
        <w:t>torquent</w:t>
      </w:r>
      <w:proofErr w:type="spellEnd"/>
      <w:r w:rsidRPr="005D6B7C">
        <w:t xml:space="preserve"> </w:t>
      </w:r>
      <w:proofErr w:type="spellStart"/>
      <w:r w:rsidRPr="005D6B7C">
        <w:t>interdum</w:t>
      </w:r>
      <w:proofErr w:type="spellEnd"/>
      <w:r w:rsidRPr="005D6B7C">
        <w:t xml:space="preserve"> </w:t>
      </w:r>
      <w:proofErr w:type="spellStart"/>
      <w:r w:rsidRPr="005D6B7C">
        <w:t>nunc</w:t>
      </w:r>
      <w:proofErr w:type="spellEnd"/>
      <w:r w:rsidRPr="005D6B7C">
        <w:t xml:space="preserve"> </w:t>
      </w:r>
      <w:proofErr w:type="spellStart"/>
      <w:r w:rsidRPr="005D6B7C">
        <w:t>eleifend</w:t>
      </w:r>
      <w:proofErr w:type="spellEnd"/>
      <w:r w:rsidRPr="005D6B7C">
        <w:t xml:space="preserve"> </w:t>
      </w:r>
      <w:proofErr w:type="spellStart"/>
      <w:r w:rsidRPr="005D6B7C">
        <w:t>sociosqu</w:t>
      </w:r>
      <w:proofErr w:type="spellEnd"/>
      <w:r w:rsidRPr="005D6B7C">
        <w:t xml:space="preserve"> </w:t>
      </w:r>
      <w:proofErr w:type="spellStart"/>
      <w:r w:rsidRPr="005D6B7C">
        <w:t>mollis</w:t>
      </w:r>
      <w:proofErr w:type="spellEnd"/>
      <w:r w:rsidRPr="005D6B7C">
        <w:t xml:space="preserve"> </w:t>
      </w:r>
      <w:proofErr w:type="spellStart"/>
      <w:r w:rsidRPr="005D6B7C">
        <w:t>pretium</w:t>
      </w:r>
      <w:proofErr w:type="spellEnd"/>
      <w:r w:rsidRPr="005D6B7C">
        <w:t xml:space="preserve"> </w:t>
      </w:r>
      <w:proofErr w:type="spellStart"/>
      <w:r w:rsidRPr="005D6B7C">
        <w:t>placerat</w:t>
      </w:r>
      <w:proofErr w:type="spellEnd"/>
      <w:r w:rsidRPr="005D6B7C">
        <w:t xml:space="preserve"> </w:t>
      </w:r>
      <w:proofErr w:type="spellStart"/>
      <w:r w:rsidRPr="005D6B7C">
        <w:t>nisl</w:t>
      </w:r>
      <w:proofErr w:type="spellEnd"/>
      <w:r w:rsidRPr="005D6B7C">
        <w:t xml:space="preserve"> </w:t>
      </w:r>
      <w:proofErr w:type="spellStart"/>
      <w:r w:rsidRPr="005D6B7C">
        <w:t>quam</w:t>
      </w:r>
      <w:proofErr w:type="spellEnd"/>
      <w:r w:rsidRPr="005D6B7C">
        <w:t xml:space="preserve"> </w:t>
      </w:r>
      <w:proofErr w:type="spellStart"/>
      <w:r w:rsidRPr="005D6B7C">
        <w:t>sagittis</w:t>
      </w:r>
      <w:proofErr w:type="spellEnd"/>
      <w:r w:rsidRPr="005D6B7C">
        <w:t xml:space="preserve"> </w:t>
      </w:r>
      <w:proofErr w:type="spellStart"/>
      <w:r w:rsidRPr="005D6B7C">
        <w:t>maximus</w:t>
      </w:r>
      <w:proofErr w:type="spellEnd"/>
      <w:r w:rsidRPr="005D6B7C">
        <w:t xml:space="preserve"> </w:t>
      </w:r>
      <w:proofErr w:type="spellStart"/>
      <w:r w:rsidRPr="005D6B7C">
        <w:t>conubia</w:t>
      </w:r>
      <w:proofErr w:type="spellEnd"/>
      <w:r w:rsidRPr="005D6B7C">
        <w:t xml:space="preserve"> </w:t>
      </w:r>
      <w:proofErr w:type="spellStart"/>
      <w:r w:rsidRPr="005D6B7C">
        <w:t>tellus</w:t>
      </w:r>
      <w:proofErr w:type="spellEnd"/>
      <w:r w:rsidRPr="005D6B7C">
        <w:t xml:space="preserve"> in </w:t>
      </w:r>
      <w:proofErr w:type="spellStart"/>
      <w:r w:rsidRPr="005D6B7C">
        <w:t>sollicitudin</w:t>
      </w:r>
      <w:proofErr w:type="spellEnd"/>
      <w:r w:rsidRPr="005D6B7C">
        <w:t xml:space="preserve"> </w:t>
      </w:r>
      <w:proofErr w:type="spellStart"/>
      <w:r w:rsidRPr="005D6B7C">
        <w:t>fusce</w:t>
      </w:r>
      <w:proofErr w:type="spellEnd"/>
      <w:r w:rsidRPr="005D6B7C">
        <w:t xml:space="preserve"> </w:t>
      </w:r>
      <w:proofErr w:type="spellStart"/>
      <w:r w:rsidRPr="005D6B7C">
        <w:t>feugiat</w:t>
      </w:r>
      <w:proofErr w:type="spellEnd"/>
      <w:r w:rsidRPr="005D6B7C">
        <w:t xml:space="preserve"> </w:t>
      </w:r>
      <w:proofErr w:type="spellStart"/>
      <w:r w:rsidRPr="005D6B7C">
        <w:t>volutpat</w:t>
      </w:r>
      <w:proofErr w:type="spellEnd"/>
      <w:r w:rsidRPr="005D6B7C">
        <w:t xml:space="preserve"> </w:t>
      </w:r>
      <w:proofErr w:type="spellStart"/>
      <w:r w:rsidRPr="005D6B7C">
        <w:t>vulputate</w:t>
      </w:r>
      <w:proofErr w:type="spellEnd"/>
      <w:r w:rsidRPr="005D6B7C">
        <w:t xml:space="preserve"> </w:t>
      </w:r>
      <w:proofErr w:type="spellStart"/>
      <w:r w:rsidRPr="005D6B7C">
        <w:t>facilisi</w:t>
      </w:r>
      <w:proofErr w:type="spellEnd"/>
      <w:r w:rsidRPr="005D6B7C">
        <w:t xml:space="preserve"> </w:t>
      </w:r>
      <w:proofErr w:type="spellStart"/>
      <w:r w:rsidRPr="005D6B7C">
        <w:t>odio</w:t>
      </w:r>
      <w:proofErr w:type="spellEnd"/>
      <w:r w:rsidRPr="005D6B7C">
        <w:t xml:space="preserve"> </w:t>
      </w:r>
      <w:proofErr w:type="spellStart"/>
      <w:r w:rsidRPr="005D6B7C">
        <w:t>est</w:t>
      </w:r>
      <w:proofErr w:type="spellEnd"/>
      <w:r w:rsidRPr="005D6B7C">
        <w:t xml:space="preserve"> </w:t>
      </w:r>
      <w:proofErr w:type="spellStart"/>
      <w:r w:rsidRPr="005D6B7C">
        <w:t>parturient</w:t>
      </w:r>
      <w:proofErr w:type="spellEnd"/>
    </w:p>
    <w:p w14:paraId="3E2D43C2" w14:textId="77777777" w:rsidR="009D01B9" w:rsidRDefault="009D01B9" w:rsidP="00976BF0">
      <w:pPr>
        <w:pStyle w:val="Neodsad"/>
      </w:pPr>
    </w:p>
    <w:p w14:paraId="0EBFFD66" w14:textId="6E72C391" w:rsidR="005D6B7C" w:rsidRPr="005D6B7C" w:rsidRDefault="005D6B7C" w:rsidP="005D6B7C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Záver</w:t>
      </w:r>
    </w:p>
    <w:p w14:paraId="7668DE56" w14:textId="77777777" w:rsidR="005D6B7C" w:rsidRDefault="005D6B7C" w:rsidP="005D6B7C">
      <w:pPr>
        <w:pStyle w:val="Neodsad"/>
        <w:ind w:firstLine="708"/>
      </w:pPr>
      <w:proofErr w:type="spellStart"/>
      <w:r>
        <w:t>L</w:t>
      </w:r>
      <w:r w:rsidRPr="005D6B7C">
        <w:t>orem</w:t>
      </w:r>
      <w:proofErr w:type="spellEnd"/>
      <w:r w:rsidRPr="005D6B7C">
        <w:t xml:space="preserve"> </w:t>
      </w:r>
      <w:proofErr w:type="spellStart"/>
      <w:r w:rsidRPr="005D6B7C">
        <w:t>ipsum</w:t>
      </w:r>
      <w:proofErr w:type="spellEnd"/>
      <w:r w:rsidRPr="005D6B7C">
        <w:t xml:space="preserve"> </w:t>
      </w:r>
      <w:proofErr w:type="spellStart"/>
      <w:r w:rsidRPr="005D6B7C">
        <w:t>dolor</w:t>
      </w:r>
      <w:proofErr w:type="spellEnd"/>
      <w:r w:rsidRPr="005D6B7C">
        <w:t xml:space="preserve"> </w:t>
      </w:r>
      <w:proofErr w:type="spellStart"/>
      <w:r w:rsidRPr="005D6B7C">
        <w:t>sit</w:t>
      </w:r>
      <w:proofErr w:type="spellEnd"/>
      <w:r w:rsidRPr="005D6B7C">
        <w:t xml:space="preserve"> </w:t>
      </w:r>
      <w:proofErr w:type="spellStart"/>
      <w:r w:rsidRPr="005D6B7C">
        <w:t>amet</w:t>
      </w:r>
      <w:proofErr w:type="spellEnd"/>
      <w:r w:rsidRPr="005D6B7C">
        <w:t xml:space="preserve"> </w:t>
      </w:r>
      <w:proofErr w:type="spellStart"/>
      <w:r w:rsidRPr="005D6B7C">
        <w:t>consectetur</w:t>
      </w:r>
      <w:proofErr w:type="spellEnd"/>
      <w:r w:rsidRPr="005D6B7C">
        <w:t xml:space="preserve"> </w:t>
      </w:r>
      <w:proofErr w:type="spellStart"/>
      <w:r w:rsidRPr="005D6B7C">
        <w:t>adipiscing</w:t>
      </w:r>
      <w:proofErr w:type="spellEnd"/>
      <w:r w:rsidRPr="005D6B7C">
        <w:t xml:space="preserve"> </w:t>
      </w:r>
      <w:proofErr w:type="spellStart"/>
      <w:r w:rsidRPr="005D6B7C">
        <w:t>elit</w:t>
      </w:r>
      <w:proofErr w:type="spellEnd"/>
      <w:r w:rsidRPr="005D6B7C">
        <w:t xml:space="preserve"> sem </w:t>
      </w:r>
      <w:proofErr w:type="spellStart"/>
      <w:r w:rsidRPr="005D6B7C">
        <w:t>faucibus</w:t>
      </w:r>
      <w:proofErr w:type="spellEnd"/>
      <w:r w:rsidRPr="005D6B7C">
        <w:t xml:space="preserve"> </w:t>
      </w:r>
      <w:proofErr w:type="spellStart"/>
      <w:r w:rsidRPr="005D6B7C">
        <w:t>quisque</w:t>
      </w:r>
      <w:proofErr w:type="spellEnd"/>
      <w:r w:rsidRPr="005D6B7C">
        <w:t xml:space="preserve"> </w:t>
      </w:r>
      <w:proofErr w:type="spellStart"/>
      <w:r w:rsidRPr="005D6B7C">
        <w:t>senectus</w:t>
      </w:r>
      <w:proofErr w:type="spellEnd"/>
      <w:r w:rsidRPr="005D6B7C">
        <w:t xml:space="preserve"> </w:t>
      </w:r>
      <w:proofErr w:type="spellStart"/>
      <w:r w:rsidRPr="005D6B7C">
        <w:t>platea</w:t>
      </w:r>
      <w:proofErr w:type="spellEnd"/>
      <w:r w:rsidRPr="005D6B7C">
        <w:t xml:space="preserve"> </w:t>
      </w:r>
      <w:proofErr w:type="spellStart"/>
      <w:r w:rsidRPr="005D6B7C">
        <w:t>augue vivamus</w:t>
      </w:r>
      <w:proofErr w:type="spellEnd"/>
      <w:r w:rsidRPr="005D6B7C">
        <w:t xml:space="preserve"> </w:t>
      </w:r>
      <w:proofErr w:type="spellStart"/>
      <w:r w:rsidRPr="005D6B7C">
        <w:t>tempor</w:t>
      </w:r>
      <w:proofErr w:type="spellEnd"/>
      <w:r w:rsidRPr="005D6B7C">
        <w:t xml:space="preserve"> </w:t>
      </w:r>
      <w:proofErr w:type="spellStart"/>
      <w:r w:rsidRPr="005D6B7C">
        <w:t>dui</w:t>
      </w:r>
      <w:proofErr w:type="spellEnd"/>
      <w:r w:rsidRPr="005D6B7C">
        <w:t xml:space="preserve"> </w:t>
      </w:r>
      <w:proofErr w:type="spellStart"/>
      <w:r w:rsidRPr="005D6B7C">
        <w:t>ut erat</w:t>
      </w:r>
      <w:proofErr w:type="spellEnd"/>
      <w:r w:rsidRPr="005D6B7C">
        <w:t xml:space="preserve"> </w:t>
      </w:r>
      <w:proofErr w:type="spellStart"/>
      <w:r w:rsidRPr="005D6B7C">
        <w:t>dictum</w:t>
      </w:r>
      <w:proofErr w:type="spellEnd"/>
      <w:r w:rsidRPr="005D6B7C">
        <w:t xml:space="preserve"> </w:t>
      </w:r>
      <w:proofErr w:type="spellStart"/>
      <w:r w:rsidRPr="005D6B7C">
        <w:t>litora</w:t>
      </w:r>
      <w:proofErr w:type="spellEnd"/>
      <w:r w:rsidRPr="005D6B7C">
        <w:t xml:space="preserve"> </w:t>
      </w:r>
      <w:proofErr w:type="spellStart"/>
      <w:r w:rsidRPr="005D6B7C">
        <w:t>convallis</w:t>
      </w:r>
      <w:proofErr w:type="spellEnd"/>
      <w:r w:rsidRPr="005D6B7C">
        <w:t xml:space="preserve"> </w:t>
      </w:r>
      <w:proofErr w:type="spellStart"/>
      <w:r w:rsidRPr="005D6B7C">
        <w:t>sapien</w:t>
      </w:r>
      <w:proofErr w:type="spellEnd"/>
      <w:r w:rsidRPr="005D6B7C">
        <w:t xml:space="preserve"> </w:t>
      </w:r>
      <w:proofErr w:type="spellStart"/>
      <w:r w:rsidRPr="005D6B7C">
        <w:t>ac</w:t>
      </w:r>
      <w:proofErr w:type="spellEnd"/>
      <w:r w:rsidRPr="005D6B7C">
        <w:t xml:space="preserve"> a </w:t>
      </w:r>
      <w:proofErr w:type="spellStart"/>
      <w:r w:rsidRPr="005D6B7C">
        <w:t>tortor</w:t>
      </w:r>
      <w:proofErr w:type="spellEnd"/>
      <w:r w:rsidRPr="005D6B7C">
        <w:t xml:space="preserve"> </w:t>
      </w:r>
      <w:proofErr w:type="spellStart"/>
      <w:r w:rsidRPr="005D6B7C">
        <w:t>dignissim</w:t>
      </w:r>
      <w:proofErr w:type="spellEnd"/>
      <w:r w:rsidRPr="005D6B7C">
        <w:t xml:space="preserve"> </w:t>
      </w:r>
      <w:proofErr w:type="spellStart"/>
      <w:r w:rsidRPr="005D6B7C">
        <w:t>rhoncus</w:t>
      </w:r>
      <w:proofErr w:type="spellEnd"/>
      <w:r w:rsidRPr="005D6B7C">
        <w:t xml:space="preserve"> </w:t>
      </w:r>
      <w:proofErr w:type="spellStart"/>
      <w:r w:rsidRPr="005D6B7C">
        <w:t>ligula</w:t>
      </w:r>
      <w:proofErr w:type="spellEnd"/>
      <w:r w:rsidRPr="005D6B7C">
        <w:t xml:space="preserve"> </w:t>
      </w:r>
      <w:proofErr w:type="spellStart"/>
      <w:r w:rsidRPr="005D6B7C">
        <w:t>massa</w:t>
      </w:r>
      <w:proofErr w:type="spellEnd"/>
      <w:r w:rsidRPr="005D6B7C">
        <w:t xml:space="preserve"> </w:t>
      </w:r>
      <w:proofErr w:type="spellStart"/>
      <w:r w:rsidRPr="005D6B7C">
        <w:t>suscipit</w:t>
      </w:r>
      <w:proofErr w:type="spellEnd"/>
      <w:r w:rsidRPr="005D6B7C">
        <w:t xml:space="preserve"> </w:t>
      </w:r>
      <w:proofErr w:type="spellStart"/>
      <w:r w:rsidRPr="005D6B7C">
        <w:t>praesent</w:t>
      </w:r>
      <w:proofErr w:type="spellEnd"/>
      <w:r w:rsidRPr="005D6B7C">
        <w:t xml:space="preserve"> </w:t>
      </w:r>
      <w:proofErr w:type="spellStart"/>
      <w:r w:rsidRPr="005D6B7C">
        <w:t>molestie</w:t>
      </w:r>
      <w:proofErr w:type="spellEnd"/>
      <w:r w:rsidRPr="005D6B7C">
        <w:t xml:space="preserve"> </w:t>
      </w:r>
      <w:proofErr w:type="spellStart"/>
      <w:r w:rsidRPr="005D6B7C">
        <w:t>tristique</w:t>
      </w:r>
      <w:proofErr w:type="spellEnd"/>
      <w:r w:rsidRPr="005D6B7C">
        <w:t xml:space="preserve"> </w:t>
      </w:r>
      <w:proofErr w:type="spellStart"/>
      <w:r w:rsidRPr="005D6B7C">
        <w:t>lacus</w:t>
      </w:r>
      <w:proofErr w:type="spellEnd"/>
      <w:r w:rsidRPr="005D6B7C">
        <w:t xml:space="preserve"> </w:t>
      </w:r>
      <w:proofErr w:type="spellStart"/>
      <w:r w:rsidRPr="005D6B7C">
        <w:t>bibendum</w:t>
      </w:r>
      <w:proofErr w:type="spellEnd"/>
      <w:r w:rsidRPr="005D6B7C">
        <w:t xml:space="preserve"> </w:t>
      </w:r>
      <w:proofErr w:type="spellStart"/>
      <w:r w:rsidRPr="005D6B7C">
        <w:t>morbi</w:t>
      </w:r>
      <w:proofErr w:type="spellEnd"/>
      <w:r w:rsidRPr="005D6B7C">
        <w:t xml:space="preserve"> </w:t>
      </w:r>
      <w:proofErr w:type="spellStart"/>
      <w:r w:rsidRPr="005D6B7C">
        <w:t>turpis</w:t>
      </w:r>
      <w:proofErr w:type="spellEnd"/>
      <w:r w:rsidRPr="005D6B7C">
        <w:t xml:space="preserve"> </w:t>
      </w:r>
      <w:proofErr w:type="spellStart"/>
      <w:r w:rsidRPr="005D6B7C">
        <w:t>nec</w:t>
      </w:r>
      <w:proofErr w:type="spellEnd"/>
      <w:r w:rsidRPr="005D6B7C">
        <w:t xml:space="preserve"> mi </w:t>
      </w:r>
      <w:proofErr w:type="spellStart"/>
      <w:r w:rsidRPr="005D6B7C">
        <w:t>euismod</w:t>
      </w:r>
      <w:proofErr w:type="spellEnd"/>
      <w:r w:rsidRPr="005D6B7C">
        <w:t xml:space="preserve"> </w:t>
      </w:r>
      <w:proofErr w:type="spellStart"/>
      <w:r w:rsidRPr="005D6B7C">
        <w:t>sodales</w:t>
      </w:r>
      <w:proofErr w:type="spellEnd"/>
      <w:r w:rsidRPr="005D6B7C">
        <w:t xml:space="preserve"> </w:t>
      </w:r>
      <w:proofErr w:type="spellStart"/>
      <w:r w:rsidRPr="005D6B7C">
        <w:t>condimentum</w:t>
      </w:r>
      <w:proofErr w:type="spellEnd"/>
      <w:r w:rsidRPr="005D6B7C">
        <w:t xml:space="preserve"> </w:t>
      </w:r>
      <w:proofErr w:type="spellStart"/>
      <w:r w:rsidRPr="005D6B7C">
        <w:t>dictumst</w:t>
      </w:r>
      <w:proofErr w:type="spellEnd"/>
      <w:r w:rsidRPr="005D6B7C">
        <w:t xml:space="preserve"> </w:t>
      </w:r>
      <w:proofErr w:type="spellStart"/>
      <w:r w:rsidRPr="005D6B7C">
        <w:t>nullam</w:t>
      </w:r>
      <w:proofErr w:type="spellEnd"/>
      <w:r w:rsidRPr="005D6B7C">
        <w:t xml:space="preserve"> </w:t>
      </w:r>
      <w:proofErr w:type="spellStart"/>
      <w:r w:rsidRPr="005D6B7C">
        <w:t>habitasse</w:t>
      </w:r>
      <w:proofErr w:type="spellEnd"/>
      <w:r w:rsidRPr="005D6B7C">
        <w:t xml:space="preserve"> </w:t>
      </w:r>
      <w:proofErr w:type="spellStart"/>
      <w:r w:rsidRPr="005D6B7C">
        <w:t>elementum</w:t>
      </w:r>
      <w:proofErr w:type="spellEnd"/>
      <w:r w:rsidRPr="005D6B7C">
        <w:t xml:space="preserve"> </w:t>
      </w:r>
      <w:proofErr w:type="spellStart"/>
      <w:r w:rsidRPr="005D6B7C">
        <w:t>phasellus</w:t>
      </w:r>
      <w:proofErr w:type="spellEnd"/>
      <w:r w:rsidRPr="005D6B7C">
        <w:t xml:space="preserve"> </w:t>
      </w:r>
      <w:proofErr w:type="spellStart"/>
      <w:r w:rsidRPr="005D6B7C">
        <w:t>gravida</w:t>
      </w:r>
      <w:proofErr w:type="spellEnd"/>
      <w:r w:rsidRPr="005D6B7C">
        <w:t xml:space="preserve"> </w:t>
      </w:r>
      <w:proofErr w:type="spellStart"/>
      <w:r w:rsidRPr="005D6B7C">
        <w:t>metus</w:t>
      </w:r>
      <w:proofErr w:type="spellEnd"/>
      <w:r w:rsidRPr="005D6B7C">
        <w:t xml:space="preserve"> </w:t>
      </w:r>
      <w:proofErr w:type="spellStart"/>
      <w:r w:rsidRPr="005D6B7C">
        <w:t>iaculis</w:t>
      </w:r>
      <w:proofErr w:type="spellEnd"/>
      <w:r w:rsidRPr="005D6B7C">
        <w:t xml:space="preserve"> ad </w:t>
      </w:r>
      <w:proofErr w:type="spellStart"/>
      <w:r w:rsidRPr="005D6B7C">
        <w:t>lobortis</w:t>
      </w:r>
      <w:proofErr w:type="spellEnd"/>
      <w:r w:rsidRPr="005D6B7C">
        <w:t xml:space="preserve"> mus eros </w:t>
      </w:r>
      <w:proofErr w:type="spellStart"/>
      <w:r w:rsidRPr="005D6B7C">
        <w:t>nisi</w:t>
      </w:r>
      <w:proofErr w:type="spellEnd"/>
      <w:r w:rsidRPr="005D6B7C">
        <w:t xml:space="preserve"> </w:t>
      </w:r>
      <w:proofErr w:type="spellStart"/>
      <w:r w:rsidRPr="005D6B7C">
        <w:t>magna</w:t>
      </w:r>
      <w:proofErr w:type="spellEnd"/>
      <w:r w:rsidRPr="005D6B7C">
        <w:t xml:space="preserve"> </w:t>
      </w:r>
      <w:proofErr w:type="spellStart"/>
      <w:r w:rsidRPr="005D6B7C">
        <w:t>blandit</w:t>
      </w:r>
      <w:proofErr w:type="spellEnd"/>
      <w:r w:rsidRPr="005D6B7C">
        <w:t xml:space="preserve"> </w:t>
      </w:r>
      <w:proofErr w:type="spellStart"/>
      <w:r w:rsidRPr="005D6B7C">
        <w:t>aenean</w:t>
      </w:r>
      <w:proofErr w:type="spellEnd"/>
      <w:r w:rsidRPr="005D6B7C">
        <w:t xml:space="preserve"> </w:t>
      </w:r>
      <w:proofErr w:type="spellStart"/>
      <w:r w:rsidRPr="005D6B7C">
        <w:t>viverra</w:t>
      </w:r>
      <w:proofErr w:type="spellEnd"/>
      <w:r w:rsidRPr="005D6B7C">
        <w:t xml:space="preserve"> </w:t>
      </w:r>
      <w:proofErr w:type="spellStart"/>
      <w:r w:rsidRPr="005D6B7C">
        <w:t>velit</w:t>
      </w:r>
      <w:proofErr w:type="spellEnd"/>
      <w:r w:rsidRPr="005D6B7C">
        <w:t xml:space="preserve"> </w:t>
      </w:r>
      <w:proofErr w:type="spellStart"/>
      <w:r w:rsidRPr="005D6B7C">
        <w:t>natoque</w:t>
      </w:r>
      <w:proofErr w:type="spellEnd"/>
      <w:r w:rsidRPr="005D6B7C">
        <w:t xml:space="preserve"> </w:t>
      </w:r>
      <w:proofErr w:type="spellStart"/>
      <w:r w:rsidRPr="005D6B7C">
        <w:t>semper</w:t>
      </w:r>
      <w:proofErr w:type="spellEnd"/>
      <w:r w:rsidRPr="005D6B7C">
        <w:t xml:space="preserve"> libero </w:t>
      </w:r>
      <w:proofErr w:type="spellStart"/>
      <w:r w:rsidRPr="005D6B7C">
        <w:t>pulvinar</w:t>
      </w:r>
      <w:proofErr w:type="spellEnd"/>
      <w:r w:rsidRPr="005D6B7C">
        <w:t xml:space="preserve"> </w:t>
      </w:r>
      <w:proofErr w:type="spellStart"/>
      <w:r w:rsidRPr="005D6B7C">
        <w:t>malesuada</w:t>
      </w:r>
      <w:proofErr w:type="spellEnd"/>
      <w:r w:rsidRPr="005D6B7C">
        <w:t xml:space="preserve"> per vitae at </w:t>
      </w:r>
      <w:proofErr w:type="spellStart"/>
      <w:r w:rsidRPr="005D6B7C">
        <w:t>penatibus</w:t>
      </w:r>
      <w:proofErr w:type="spellEnd"/>
      <w:r w:rsidRPr="005D6B7C">
        <w:t xml:space="preserve"> </w:t>
      </w:r>
      <w:proofErr w:type="spellStart"/>
      <w:r w:rsidRPr="005D6B7C">
        <w:t>aliquet</w:t>
      </w:r>
      <w:proofErr w:type="spellEnd"/>
      <w:r w:rsidRPr="005D6B7C">
        <w:t xml:space="preserve"> </w:t>
      </w:r>
      <w:proofErr w:type="spellStart"/>
      <w:r w:rsidRPr="005D6B7C">
        <w:t>venenatis</w:t>
      </w:r>
      <w:proofErr w:type="spellEnd"/>
      <w:r w:rsidRPr="005D6B7C">
        <w:t xml:space="preserve"> </w:t>
      </w:r>
      <w:proofErr w:type="spellStart"/>
      <w:r w:rsidRPr="005D6B7C">
        <w:t>ornare</w:t>
      </w:r>
      <w:proofErr w:type="spellEnd"/>
      <w:r w:rsidRPr="005D6B7C">
        <w:t xml:space="preserve"> ex </w:t>
      </w:r>
      <w:proofErr w:type="spellStart"/>
      <w:r w:rsidRPr="005D6B7C">
        <w:t>egestas</w:t>
      </w:r>
      <w:proofErr w:type="spellEnd"/>
      <w:r w:rsidRPr="005D6B7C">
        <w:t xml:space="preserve"> </w:t>
      </w:r>
      <w:proofErr w:type="spellStart"/>
      <w:r w:rsidRPr="005D6B7C">
        <w:t>etiam</w:t>
      </w:r>
      <w:proofErr w:type="spellEnd"/>
      <w:r w:rsidRPr="005D6B7C">
        <w:t xml:space="preserve"> </w:t>
      </w:r>
      <w:proofErr w:type="spellStart"/>
      <w:r w:rsidRPr="005D6B7C">
        <w:t>cursus</w:t>
      </w:r>
      <w:proofErr w:type="spellEnd"/>
      <w:r w:rsidRPr="005D6B7C">
        <w:t xml:space="preserve"> </w:t>
      </w:r>
      <w:proofErr w:type="spellStart"/>
      <w:r w:rsidRPr="005D6B7C">
        <w:t>pharetra</w:t>
      </w:r>
      <w:proofErr w:type="spellEnd"/>
      <w:r w:rsidRPr="005D6B7C">
        <w:t xml:space="preserve"> </w:t>
      </w:r>
      <w:proofErr w:type="spellStart"/>
      <w:r w:rsidRPr="005D6B7C">
        <w:t>quis</w:t>
      </w:r>
      <w:proofErr w:type="spellEnd"/>
      <w:r w:rsidRPr="005D6B7C">
        <w:t xml:space="preserve"> </w:t>
      </w:r>
      <w:proofErr w:type="spellStart"/>
      <w:r w:rsidRPr="005D6B7C">
        <w:t>porttitor</w:t>
      </w:r>
      <w:proofErr w:type="spellEnd"/>
      <w:r w:rsidRPr="005D6B7C">
        <w:t xml:space="preserve"> </w:t>
      </w:r>
      <w:proofErr w:type="spellStart"/>
      <w:r w:rsidRPr="005D6B7C">
        <w:t>ultricies</w:t>
      </w:r>
      <w:proofErr w:type="spellEnd"/>
      <w:r w:rsidRPr="005D6B7C">
        <w:t xml:space="preserve"> </w:t>
      </w:r>
      <w:proofErr w:type="spellStart"/>
      <w:r w:rsidRPr="005D6B7C">
        <w:t>ullamcorper</w:t>
      </w:r>
      <w:proofErr w:type="spellEnd"/>
      <w:r w:rsidRPr="005D6B7C">
        <w:t xml:space="preserve"> </w:t>
      </w:r>
      <w:proofErr w:type="spellStart"/>
      <w:r w:rsidRPr="005D6B7C">
        <w:t>cubilia</w:t>
      </w:r>
      <w:proofErr w:type="spellEnd"/>
      <w:r w:rsidRPr="005D6B7C">
        <w:t xml:space="preserve"> </w:t>
      </w:r>
      <w:proofErr w:type="spellStart"/>
      <w:r w:rsidRPr="005D6B7C">
        <w:t>hac</w:t>
      </w:r>
      <w:proofErr w:type="spellEnd"/>
      <w:r w:rsidRPr="005D6B7C">
        <w:t xml:space="preserve"> </w:t>
      </w:r>
      <w:proofErr w:type="spellStart"/>
      <w:r w:rsidRPr="005D6B7C">
        <w:t>fringilla</w:t>
      </w:r>
      <w:proofErr w:type="spellEnd"/>
      <w:r w:rsidRPr="005D6B7C">
        <w:t xml:space="preserve"> </w:t>
      </w:r>
      <w:proofErr w:type="spellStart"/>
      <w:r w:rsidRPr="005D6B7C">
        <w:t>fermentum</w:t>
      </w:r>
      <w:proofErr w:type="spellEnd"/>
      <w:r w:rsidRPr="005D6B7C">
        <w:t xml:space="preserve"> </w:t>
      </w:r>
      <w:proofErr w:type="spellStart"/>
      <w:r w:rsidRPr="005D6B7C">
        <w:t>proin</w:t>
      </w:r>
      <w:proofErr w:type="spellEnd"/>
      <w:r w:rsidRPr="005D6B7C">
        <w:t xml:space="preserve"> </w:t>
      </w:r>
      <w:proofErr w:type="spellStart"/>
      <w:r w:rsidRPr="005D6B7C">
        <w:t>mauris</w:t>
      </w:r>
      <w:proofErr w:type="spellEnd"/>
      <w:r w:rsidRPr="005D6B7C">
        <w:t xml:space="preserve"> </w:t>
      </w:r>
      <w:proofErr w:type="spellStart"/>
      <w:r w:rsidRPr="005D6B7C">
        <w:t>magnis</w:t>
      </w:r>
      <w:proofErr w:type="spellEnd"/>
      <w:r w:rsidRPr="005D6B7C">
        <w:t xml:space="preserve"> </w:t>
      </w:r>
      <w:proofErr w:type="spellStart"/>
      <w:r w:rsidRPr="005D6B7C">
        <w:t>aptent</w:t>
      </w:r>
      <w:proofErr w:type="spellEnd"/>
      <w:r w:rsidRPr="005D6B7C">
        <w:t xml:space="preserve"> </w:t>
      </w:r>
      <w:proofErr w:type="spellStart"/>
      <w:r w:rsidRPr="005D6B7C">
        <w:t>nam</w:t>
      </w:r>
      <w:proofErr w:type="spellEnd"/>
      <w:r w:rsidRPr="005D6B7C">
        <w:t xml:space="preserve"> </w:t>
      </w:r>
      <w:proofErr w:type="spellStart"/>
      <w:r w:rsidRPr="005D6B7C">
        <w:t>orci</w:t>
      </w:r>
      <w:proofErr w:type="spellEnd"/>
      <w:r w:rsidRPr="005D6B7C">
        <w:t xml:space="preserve"> </w:t>
      </w:r>
      <w:proofErr w:type="spellStart"/>
      <w:r w:rsidRPr="005D6B7C">
        <w:t>hendrerit</w:t>
      </w:r>
      <w:proofErr w:type="spellEnd"/>
      <w:r w:rsidRPr="005D6B7C">
        <w:t xml:space="preserve"> </w:t>
      </w:r>
      <w:proofErr w:type="spellStart"/>
      <w:r w:rsidRPr="005D6B7C">
        <w:t>laoreet</w:t>
      </w:r>
      <w:proofErr w:type="spellEnd"/>
      <w:r w:rsidRPr="005D6B7C">
        <w:t xml:space="preserve"> </w:t>
      </w:r>
      <w:proofErr w:type="spellStart"/>
      <w:r w:rsidRPr="005D6B7C">
        <w:t>justo</w:t>
      </w:r>
      <w:proofErr w:type="spellEnd"/>
      <w:r w:rsidRPr="005D6B7C">
        <w:t xml:space="preserve"> </w:t>
      </w:r>
      <w:proofErr w:type="spellStart"/>
      <w:r w:rsidRPr="005D6B7C">
        <w:t>rutrum</w:t>
      </w:r>
      <w:proofErr w:type="spellEnd"/>
      <w:r w:rsidRPr="005D6B7C">
        <w:t xml:space="preserve"> </w:t>
      </w:r>
      <w:proofErr w:type="spellStart"/>
      <w:r w:rsidRPr="005D6B7C">
        <w:t>ultrices</w:t>
      </w:r>
      <w:proofErr w:type="spellEnd"/>
      <w:r w:rsidRPr="005D6B7C">
        <w:t xml:space="preserve"> </w:t>
      </w:r>
      <w:proofErr w:type="spellStart"/>
      <w:r w:rsidRPr="005D6B7C">
        <w:t>leo</w:t>
      </w:r>
      <w:proofErr w:type="spellEnd"/>
      <w:r w:rsidRPr="005D6B7C">
        <w:t xml:space="preserve"> </w:t>
      </w:r>
      <w:proofErr w:type="spellStart"/>
      <w:r w:rsidRPr="005D6B7C">
        <w:t>mattis</w:t>
      </w:r>
      <w:proofErr w:type="spellEnd"/>
      <w:r w:rsidRPr="005D6B7C">
        <w:t xml:space="preserve"> </w:t>
      </w:r>
      <w:proofErr w:type="spellStart"/>
      <w:r w:rsidRPr="005D6B7C">
        <w:t>curae</w:t>
      </w:r>
      <w:proofErr w:type="spellEnd"/>
      <w:r w:rsidRPr="005D6B7C">
        <w:t xml:space="preserve"> </w:t>
      </w:r>
      <w:proofErr w:type="spellStart"/>
      <w:r w:rsidRPr="005D6B7C">
        <w:t>primis</w:t>
      </w:r>
      <w:proofErr w:type="spellEnd"/>
      <w:r w:rsidRPr="005D6B7C">
        <w:t xml:space="preserve"> </w:t>
      </w:r>
      <w:proofErr w:type="spellStart"/>
      <w:r w:rsidRPr="005D6B7C">
        <w:t>class</w:t>
      </w:r>
      <w:proofErr w:type="spellEnd"/>
      <w:r w:rsidRPr="005D6B7C">
        <w:t xml:space="preserve"> </w:t>
      </w:r>
      <w:proofErr w:type="spellStart"/>
      <w:r w:rsidRPr="005D6B7C">
        <w:t>taciti</w:t>
      </w:r>
      <w:proofErr w:type="spellEnd"/>
      <w:r w:rsidRPr="005D6B7C">
        <w:t xml:space="preserve"> </w:t>
      </w:r>
      <w:proofErr w:type="spellStart"/>
      <w:r w:rsidRPr="005D6B7C">
        <w:t>accumsan</w:t>
      </w:r>
      <w:proofErr w:type="spellEnd"/>
      <w:r w:rsidRPr="005D6B7C">
        <w:t xml:space="preserve"> </w:t>
      </w:r>
      <w:proofErr w:type="spellStart"/>
      <w:r w:rsidRPr="005D6B7C">
        <w:t>vehicula</w:t>
      </w:r>
      <w:proofErr w:type="spellEnd"/>
      <w:r w:rsidRPr="005D6B7C">
        <w:t xml:space="preserve"> </w:t>
      </w:r>
      <w:proofErr w:type="spellStart"/>
      <w:r w:rsidRPr="005D6B7C">
        <w:t>auctor</w:t>
      </w:r>
      <w:proofErr w:type="spellEnd"/>
      <w:r w:rsidRPr="005D6B7C">
        <w:t xml:space="preserve"> </w:t>
      </w:r>
      <w:proofErr w:type="spellStart"/>
      <w:r w:rsidRPr="005D6B7C">
        <w:t>non</w:t>
      </w:r>
      <w:proofErr w:type="spellEnd"/>
      <w:r w:rsidRPr="005D6B7C">
        <w:t xml:space="preserve"> </w:t>
      </w:r>
      <w:proofErr w:type="spellStart"/>
      <w:r w:rsidRPr="005D6B7C">
        <w:t>himenaeos</w:t>
      </w:r>
      <w:proofErr w:type="spellEnd"/>
      <w:r w:rsidRPr="005D6B7C">
        <w:t xml:space="preserve"> </w:t>
      </w:r>
      <w:proofErr w:type="spellStart"/>
      <w:r w:rsidRPr="005D6B7C">
        <w:t>lacinia</w:t>
      </w:r>
      <w:proofErr w:type="spellEnd"/>
      <w:r w:rsidRPr="005D6B7C">
        <w:t xml:space="preserve"> </w:t>
      </w:r>
      <w:proofErr w:type="spellStart"/>
      <w:r w:rsidRPr="005D6B7C">
        <w:t>risus</w:t>
      </w:r>
      <w:proofErr w:type="spellEnd"/>
      <w:r w:rsidRPr="005D6B7C">
        <w:t xml:space="preserve"> </w:t>
      </w:r>
      <w:proofErr w:type="spellStart"/>
      <w:r w:rsidRPr="005D6B7C">
        <w:t>dapibus</w:t>
      </w:r>
      <w:proofErr w:type="spellEnd"/>
      <w:r w:rsidRPr="005D6B7C">
        <w:t xml:space="preserve"> </w:t>
      </w:r>
      <w:proofErr w:type="spellStart"/>
      <w:r w:rsidRPr="005D6B7C">
        <w:t>potenti</w:t>
      </w:r>
      <w:proofErr w:type="spellEnd"/>
      <w:r w:rsidRPr="005D6B7C">
        <w:t xml:space="preserve"> </w:t>
      </w:r>
      <w:proofErr w:type="spellStart"/>
      <w:r w:rsidRPr="005D6B7C">
        <w:t>scelerisque</w:t>
      </w:r>
      <w:proofErr w:type="spellEnd"/>
      <w:r w:rsidRPr="005D6B7C">
        <w:t xml:space="preserve"> id </w:t>
      </w:r>
      <w:proofErr w:type="spellStart"/>
      <w:r w:rsidRPr="005D6B7C">
        <w:t>congue</w:t>
      </w:r>
      <w:proofErr w:type="spellEnd"/>
      <w:r w:rsidRPr="005D6B7C">
        <w:t xml:space="preserve"> </w:t>
      </w:r>
      <w:proofErr w:type="spellStart"/>
      <w:r w:rsidRPr="005D6B7C">
        <w:t>montes</w:t>
      </w:r>
      <w:proofErr w:type="spellEnd"/>
      <w:r w:rsidRPr="005D6B7C">
        <w:t xml:space="preserve"> </w:t>
      </w:r>
      <w:proofErr w:type="spellStart"/>
      <w:r w:rsidRPr="005D6B7C">
        <w:t>fames</w:t>
      </w:r>
      <w:proofErr w:type="spellEnd"/>
      <w:r w:rsidRPr="005D6B7C">
        <w:t xml:space="preserve"> porta </w:t>
      </w:r>
      <w:proofErr w:type="spellStart"/>
      <w:r w:rsidRPr="005D6B7C">
        <w:t>ridiculus</w:t>
      </w:r>
      <w:proofErr w:type="spellEnd"/>
      <w:r w:rsidRPr="005D6B7C">
        <w:t xml:space="preserve"> </w:t>
      </w:r>
      <w:proofErr w:type="spellStart"/>
      <w:r w:rsidRPr="005D6B7C">
        <w:t>maecenas</w:t>
      </w:r>
      <w:proofErr w:type="spellEnd"/>
      <w:r w:rsidRPr="005D6B7C">
        <w:t xml:space="preserve"> </w:t>
      </w:r>
      <w:proofErr w:type="spellStart"/>
      <w:r w:rsidRPr="005D6B7C">
        <w:t>nascetur</w:t>
      </w:r>
      <w:proofErr w:type="spellEnd"/>
      <w:r w:rsidRPr="005D6B7C">
        <w:t xml:space="preserve"> </w:t>
      </w:r>
      <w:proofErr w:type="spellStart"/>
      <w:r w:rsidRPr="005D6B7C">
        <w:t>nibh</w:t>
      </w:r>
      <w:proofErr w:type="spellEnd"/>
      <w:r w:rsidRPr="005D6B7C">
        <w:t xml:space="preserve"> </w:t>
      </w:r>
      <w:proofErr w:type="spellStart"/>
      <w:r w:rsidRPr="005D6B7C">
        <w:t>purus</w:t>
      </w:r>
      <w:proofErr w:type="spellEnd"/>
      <w:r w:rsidRPr="005D6B7C">
        <w:t xml:space="preserve"> </w:t>
      </w:r>
      <w:proofErr w:type="spellStart"/>
      <w:r w:rsidRPr="005D6B7C">
        <w:t>diam</w:t>
      </w:r>
      <w:proofErr w:type="spellEnd"/>
      <w:r w:rsidRPr="005D6B7C">
        <w:t xml:space="preserve"> </w:t>
      </w:r>
      <w:proofErr w:type="spellStart"/>
      <w:r w:rsidRPr="005D6B7C">
        <w:t>donec</w:t>
      </w:r>
      <w:proofErr w:type="spellEnd"/>
      <w:r w:rsidRPr="005D6B7C">
        <w:t xml:space="preserve"> </w:t>
      </w:r>
      <w:proofErr w:type="spellStart"/>
      <w:r w:rsidRPr="005D6B7C">
        <w:t>finibus</w:t>
      </w:r>
      <w:proofErr w:type="spellEnd"/>
      <w:r w:rsidRPr="005D6B7C">
        <w:t xml:space="preserve"> </w:t>
      </w:r>
      <w:proofErr w:type="spellStart"/>
      <w:r w:rsidRPr="005D6B7C">
        <w:t>torquent</w:t>
      </w:r>
      <w:proofErr w:type="spellEnd"/>
      <w:r w:rsidRPr="005D6B7C">
        <w:t xml:space="preserve"> </w:t>
      </w:r>
      <w:proofErr w:type="spellStart"/>
      <w:r w:rsidRPr="005D6B7C">
        <w:t>interdum</w:t>
      </w:r>
      <w:proofErr w:type="spellEnd"/>
      <w:r w:rsidRPr="005D6B7C">
        <w:t xml:space="preserve"> </w:t>
      </w:r>
      <w:proofErr w:type="spellStart"/>
      <w:r w:rsidRPr="005D6B7C">
        <w:t>nunc</w:t>
      </w:r>
      <w:proofErr w:type="spellEnd"/>
      <w:r w:rsidRPr="005D6B7C">
        <w:t xml:space="preserve"> </w:t>
      </w:r>
      <w:proofErr w:type="spellStart"/>
      <w:r w:rsidRPr="005D6B7C">
        <w:t>eleifend</w:t>
      </w:r>
      <w:proofErr w:type="spellEnd"/>
      <w:r w:rsidRPr="005D6B7C">
        <w:t xml:space="preserve"> </w:t>
      </w:r>
      <w:proofErr w:type="spellStart"/>
      <w:r w:rsidRPr="005D6B7C">
        <w:t>sociosqu</w:t>
      </w:r>
      <w:proofErr w:type="spellEnd"/>
      <w:r w:rsidRPr="005D6B7C">
        <w:t xml:space="preserve"> </w:t>
      </w:r>
      <w:proofErr w:type="spellStart"/>
      <w:r w:rsidRPr="005D6B7C">
        <w:t>mollis</w:t>
      </w:r>
      <w:proofErr w:type="spellEnd"/>
      <w:r w:rsidRPr="005D6B7C">
        <w:t xml:space="preserve"> </w:t>
      </w:r>
      <w:proofErr w:type="spellStart"/>
      <w:r w:rsidRPr="005D6B7C">
        <w:t>pretium</w:t>
      </w:r>
      <w:proofErr w:type="spellEnd"/>
      <w:r w:rsidRPr="005D6B7C">
        <w:t xml:space="preserve"> </w:t>
      </w:r>
      <w:proofErr w:type="spellStart"/>
      <w:r w:rsidRPr="005D6B7C">
        <w:t>placerat</w:t>
      </w:r>
      <w:proofErr w:type="spellEnd"/>
      <w:r w:rsidRPr="005D6B7C">
        <w:t xml:space="preserve"> </w:t>
      </w:r>
      <w:proofErr w:type="spellStart"/>
      <w:r w:rsidRPr="005D6B7C">
        <w:t>nisl</w:t>
      </w:r>
      <w:proofErr w:type="spellEnd"/>
      <w:r w:rsidRPr="005D6B7C">
        <w:t xml:space="preserve"> </w:t>
      </w:r>
      <w:proofErr w:type="spellStart"/>
      <w:r w:rsidRPr="005D6B7C">
        <w:t>quam</w:t>
      </w:r>
      <w:proofErr w:type="spellEnd"/>
      <w:r w:rsidRPr="005D6B7C">
        <w:t xml:space="preserve"> </w:t>
      </w:r>
      <w:proofErr w:type="spellStart"/>
      <w:r w:rsidRPr="005D6B7C">
        <w:t>sagittis</w:t>
      </w:r>
      <w:proofErr w:type="spellEnd"/>
      <w:r w:rsidRPr="005D6B7C">
        <w:t xml:space="preserve"> </w:t>
      </w:r>
      <w:proofErr w:type="spellStart"/>
      <w:r w:rsidRPr="005D6B7C">
        <w:t>maximus</w:t>
      </w:r>
      <w:proofErr w:type="spellEnd"/>
      <w:r w:rsidRPr="005D6B7C">
        <w:t xml:space="preserve"> </w:t>
      </w:r>
      <w:proofErr w:type="spellStart"/>
      <w:r w:rsidRPr="005D6B7C">
        <w:t>conubia</w:t>
      </w:r>
      <w:proofErr w:type="spellEnd"/>
      <w:r w:rsidRPr="005D6B7C">
        <w:t xml:space="preserve"> </w:t>
      </w:r>
      <w:proofErr w:type="spellStart"/>
      <w:r w:rsidRPr="005D6B7C">
        <w:t>tellus</w:t>
      </w:r>
      <w:proofErr w:type="spellEnd"/>
      <w:r w:rsidRPr="005D6B7C">
        <w:t xml:space="preserve"> in </w:t>
      </w:r>
      <w:proofErr w:type="spellStart"/>
      <w:r w:rsidRPr="005D6B7C">
        <w:t>sollicitudin</w:t>
      </w:r>
      <w:proofErr w:type="spellEnd"/>
      <w:r w:rsidRPr="005D6B7C">
        <w:t xml:space="preserve"> </w:t>
      </w:r>
      <w:proofErr w:type="spellStart"/>
      <w:r w:rsidRPr="005D6B7C">
        <w:t>fusce</w:t>
      </w:r>
      <w:proofErr w:type="spellEnd"/>
      <w:r w:rsidRPr="005D6B7C">
        <w:t xml:space="preserve"> </w:t>
      </w:r>
      <w:proofErr w:type="spellStart"/>
      <w:r w:rsidRPr="005D6B7C">
        <w:t>feugiat</w:t>
      </w:r>
      <w:proofErr w:type="spellEnd"/>
      <w:r w:rsidRPr="005D6B7C">
        <w:t xml:space="preserve"> </w:t>
      </w:r>
      <w:proofErr w:type="spellStart"/>
      <w:r w:rsidRPr="005D6B7C">
        <w:t>volutpat</w:t>
      </w:r>
      <w:proofErr w:type="spellEnd"/>
      <w:r w:rsidRPr="005D6B7C">
        <w:t xml:space="preserve"> </w:t>
      </w:r>
      <w:proofErr w:type="spellStart"/>
      <w:r w:rsidRPr="005D6B7C">
        <w:t>vulputate</w:t>
      </w:r>
      <w:proofErr w:type="spellEnd"/>
      <w:r w:rsidRPr="005D6B7C">
        <w:t xml:space="preserve"> </w:t>
      </w:r>
      <w:proofErr w:type="spellStart"/>
      <w:r w:rsidRPr="005D6B7C">
        <w:t>facilisi</w:t>
      </w:r>
      <w:proofErr w:type="spellEnd"/>
      <w:r w:rsidRPr="005D6B7C">
        <w:t xml:space="preserve"> </w:t>
      </w:r>
      <w:proofErr w:type="spellStart"/>
      <w:r w:rsidRPr="005D6B7C">
        <w:t>odio</w:t>
      </w:r>
      <w:proofErr w:type="spellEnd"/>
      <w:r w:rsidRPr="005D6B7C">
        <w:t xml:space="preserve"> </w:t>
      </w:r>
      <w:proofErr w:type="spellStart"/>
      <w:r w:rsidRPr="005D6B7C">
        <w:t>est</w:t>
      </w:r>
      <w:proofErr w:type="spellEnd"/>
      <w:r w:rsidRPr="005D6B7C">
        <w:t xml:space="preserve"> </w:t>
      </w:r>
      <w:proofErr w:type="spellStart"/>
      <w:r w:rsidRPr="005D6B7C">
        <w:t>parturient</w:t>
      </w:r>
      <w:proofErr w:type="spellEnd"/>
    </w:p>
    <w:p w14:paraId="34EE0255" w14:textId="77777777" w:rsidR="0003491F" w:rsidRPr="008B70C1" w:rsidRDefault="0003491F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553C" w14:textId="77777777" w:rsidR="00221F1D" w:rsidRPr="008B70C1" w:rsidRDefault="00221F1D" w:rsidP="0097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7370A" w14:textId="77777777" w:rsidR="00974579" w:rsidRPr="008B70C1" w:rsidRDefault="00974579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5F9DC" w14:textId="4ADF54DB" w:rsidR="00221F1D" w:rsidRPr="008B70C1" w:rsidRDefault="00221F1D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0C1">
        <w:rPr>
          <w:rFonts w:ascii="Times New Roman" w:hAnsi="Times New Roman" w:cs="Times New Roman"/>
          <w:b/>
          <w:bCs/>
          <w:sz w:val="24"/>
          <w:szCs w:val="24"/>
        </w:rPr>
        <w:t xml:space="preserve">Poďakovanie </w:t>
      </w:r>
    </w:p>
    <w:p w14:paraId="14F2898B" w14:textId="77777777" w:rsidR="00221F1D" w:rsidRPr="008B70C1" w:rsidRDefault="00221F1D" w:rsidP="00221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60B6" w14:textId="461ADFE3" w:rsidR="00221F1D" w:rsidRPr="008B70C1" w:rsidRDefault="00221F1D" w:rsidP="00221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C1">
        <w:rPr>
          <w:rFonts w:ascii="Times New Roman" w:hAnsi="Times New Roman" w:cs="Times New Roman"/>
          <w:sz w:val="24"/>
          <w:szCs w:val="24"/>
        </w:rPr>
        <w:t xml:space="preserve">Tento článok je výstupom projektu </w:t>
      </w:r>
      <w:r w:rsidR="005D6B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xxx </w:t>
      </w:r>
      <w:proofErr w:type="spellStart"/>
      <w:r w:rsidR="005D6B7C">
        <w:rPr>
          <w:rFonts w:ascii="Times New Roman" w:hAnsi="Times New Roman" w:cs="Times New Roman"/>
          <w:sz w:val="24"/>
          <w:szCs w:val="24"/>
          <w:shd w:val="clear" w:color="auto" w:fill="FFFFFF"/>
        </w:rPr>
        <w:t>xxxxx</w:t>
      </w:r>
      <w:proofErr w:type="spellEnd"/>
      <w:r w:rsidR="005D6B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D6B7C">
        <w:rPr>
          <w:rFonts w:ascii="Times New Roman" w:hAnsi="Times New Roman" w:cs="Times New Roman"/>
          <w:sz w:val="24"/>
          <w:szCs w:val="24"/>
          <w:shd w:val="clear" w:color="auto" w:fill="FFFFFF"/>
        </w:rPr>
        <w:t>xxxxxx</w:t>
      </w:r>
      <w:proofErr w:type="spellEnd"/>
    </w:p>
    <w:p w14:paraId="653A0B34" w14:textId="77777777" w:rsidR="00DC429D" w:rsidRDefault="00DC429D" w:rsidP="0097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A5D12" w14:textId="77777777" w:rsidR="005D6B7C" w:rsidRPr="008B70C1" w:rsidRDefault="005D6B7C" w:rsidP="0097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5ACCF" w14:textId="4983ED79" w:rsidR="00EA39E8" w:rsidRPr="008B70C1" w:rsidRDefault="00EA39E8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0C1">
        <w:rPr>
          <w:rFonts w:ascii="Times New Roman" w:hAnsi="Times New Roman" w:cs="Times New Roman"/>
          <w:b/>
          <w:bCs/>
          <w:sz w:val="24"/>
          <w:szCs w:val="24"/>
        </w:rPr>
        <w:t xml:space="preserve">Zoznam použitej literatúry </w:t>
      </w:r>
    </w:p>
    <w:p w14:paraId="09820394" w14:textId="77777777" w:rsidR="004D1D66" w:rsidRPr="008B70C1" w:rsidRDefault="004D1D66" w:rsidP="00BF7A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0173F" w14:textId="7777777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Báliková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K., Dobsinska, Z., Sarvašová, Z.,  Šálka,</w:t>
      </w:r>
      <w:r w:rsidRPr="008B70C1">
        <w:rPr>
          <w:rFonts w:ascii="Times New Roman" w:hAnsi="Times New Roman" w:cs="Times New Roman"/>
          <w:sz w:val="24"/>
          <w:szCs w:val="24"/>
        </w:rPr>
        <w:t xml:space="preserve"> J. (2023).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Deal</w:t>
      </w:r>
      <w:proofErr w:type="spellEnd"/>
      <w:r w:rsidRPr="008B70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8B70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Green</w:t>
      </w:r>
      <w:proofErr w:type="spellEnd"/>
      <w:r w:rsidRPr="008B70C1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8B70C1">
        <w:rPr>
          <w:rFonts w:ascii="Times New Roman" w:hAnsi="Times New Roman" w:cs="Times New Roman"/>
          <w:sz w:val="24"/>
          <w:szCs w:val="24"/>
        </w:rPr>
        <w:t xml:space="preserve">, 64-70. </w:t>
      </w:r>
      <w:hyperlink r:id="rId8" w:history="1">
        <w:r w:rsidRPr="008B70C1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https://doi.org/10.20315/SilvaSlovenica.0022.16</w:t>
        </w:r>
      </w:hyperlink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8753F" w14:textId="7777777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lastRenderedPageBreak/>
        <w:t>Behrens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M.</w:t>
      </w:r>
      <w:r w:rsidRPr="008B70C1">
        <w:rPr>
          <w:rFonts w:ascii="Times New Roman" w:hAnsi="Times New Roman" w:cs="Times New Roman"/>
          <w:sz w:val="24"/>
          <w:szCs w:val="24"/>
        </w:rPr>
        <w:t xml:space="preserve"> (2003).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Methoden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in der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Politikfeldanalyse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, in: Schubert, K.,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Bandelow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, N. C. (eds.) 2003: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Lehrbuch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Politikfeldanalyse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Oldenbourg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, 203-235 p.</w:t>
      </w:r>
    </w:p>
    <w:p w14:paraId="6196D5EA" w14:textId="7777777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Ciobanu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L.</w:t>
      </w:r>
      <w:r w:rsidRPr="008B70C1">
        <w:rPr>
          <w:rFonts w:ascii="Times New Roman" w:hAnsi="Times New Roman" w:cs="Times New Roman"/>
          <w:sz w:val="24"/>
          <w:szCs w:val="24"/>
        </w:rPr>
        <w:t xml:space="preserve"> (2021).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Romanian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2014-2020 Implementation. 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Annals-Economy</w:t>
      </w:r>
      <w:proofErr w:type="spellEnd"/>
      <w:r w:rsidRPr="008B70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Series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, </w:t>
      </w:r>
      <w:r w:rsidRPr="008B70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B70C1">
        <w:rPr>
          <w:rFonts w:ascii="Times New Roman" w:hAnsi="Times New Roman" w:cs="Times New Roman"/>
          <w:sz w:val="24"/>
          <w:szCs w:val="24"/>
        </w:rPr>
        <w:t xml:space="preserve">, 5-11. </w:t>
      </w:r>
      <w:hyperlink r:id="rId9" w:history="1">
        <w:r w:rsidRPr="008B70C1">
          <w:rPr>
            <w:rStyle w:val="Hypertextovprepojenie"/>
            <w:rFonts w:ascii="Times New Roman" w:hAnsi="Times New Roman" w:cs="Times New Roman"/>
            <w:sz w:val="24"/>
            <w:szCs w:val="24"/>
          </w:rPr>
          <w:t>STRUCTURI ORGANIZATORICE SPECIFICE ÎNTREPRINDERII BAZATE PE CUNOAŞTERE</w:t>
        </w:r>
      </w:hyperlink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95EA7" w14:textId="77777777" w:rsidR="0068030F" w:rsidRPr="008B70C1" w:rsidRDefault="0068030F" w:rsidP="005D6B7C">
      <w:pPr>
        <w:pStyle w:val="Odsekzoznamu"/>
        <w:widowControl w:val="0"/>
        <w:numPr>
          <w:ilvl w:val="0"/>
          <w:numId w:val="13"/>
        </w:numPr>
        <w:tabs>
          <w:tab w:val="left" w:pos="0"/>
          <w:tab w:val="left" w:pos="1793"/>
        </w:tabs>
        <w:autoSpaceDE w:val="0"/>
        <w:autoSpaceDN w:val="0"/>
        <w:spacing w:after="0" w:line="240" w:lineRule="auto"/>
        <w:ind w:left="567" w:right="10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Crabb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, A.,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Leroy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P</w:t>
      </w:r>
      <w:r w:rsidRPr="008B70C1">
        <w:rPr>
          <w:rFonts w:ascii="Times New Roman" w:hAnsi="Times New Roman" w:cs="Times New Roman"/>
          <w:sz w:val="24"/>
          <w:szCs w:val="24"/>
        </w:rPr>
        <w:t>. (2012). </w:t>
      </w:r>
      <w:r w:rsidRPr="008B70C1">
        <w:rPr>
          <w:rFonts w:ascii="Times New Roman" w:hAnsi="Times New Roman" w:cs="Times New Roman"/>
          <w:i/>
          <w:iCs/>
          <w:sz w:val="24"/>
          <w:szCs w:val="24"/>
        </w:rPr>
        <w:t>The handbook of environmental policy evaluation</w:t>
      </w:r>
      <w:r w:rsidRPr="008B70C1">
        <w:rPr>
          <w:rFonts w:ascii="Times New Roman" w:hAnsi="Times New Roman" w:cs="Times New Roman"/>
          <w:sz w:val="24"/>
          <w:szCs w:val="24"/>
        </w:rPr>
        <w:t>. Routledge. 221 p. ISBN 978-1-84407-618-5</w:t>
      </w:r>
    </w:p>
    <w:p w14:paraId="702121E2" w14:textId="77777777" w:rsidR="0068030F" w:rsidRPr="008B70C1" w:rsidRDefault="0068030F" w:rsidP="005D6B7C">
      <w:pPr>
        <w:pStyle w:val="Odsekzoznamu"/>
        <w:widowControl w:val="0"/>
        <w:numPr>
          <w:ilvl w:val="0"/>
          <w:numId w:val="13"/>
        </w:numPr>
        <w:tabs>
          <w:tab w:val="left" w:pos="0"/>
          <w:tab w:val="left" w:pos="1793"/>
        </w:tabs>
        <w:autoSpaceDE w:val="0"/>
        <w:autoSpaceDN w:val="0"/>
        <w:spacing w:after="0" w:line="240" w:lineRule="auto"/>
        <w:ind w:left="567" w:right="104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8B70C1">
        <w:rPr>
          <w:rFonts w:ascii="Times New Roman" w:hAnsi="Times New Roman" w:cs="Times New Roman"/>
          <w:smallCaps/>
          <w:sz w:val="24"/>
          <w:szCs w:val="24"/>
        </w:rPr>
        <w:t>Dobšinská, Z., Sarvašová, Z., Šálka, J., Báliková, K., Šterbová, M., Sujová, K</w:t>
      </w:r>
      <w:r w:rsidRPr="008B70C1">
        <w:rPr>
          <w:rFonts w:ascii="Times New Roman" w:hAnsi="Times New Roman" w:cs="Times New Roman"/>
          <w:sz w:val="24"/>
          <w:szCs w:val="24"/>
        </w:rPr>
        <w:t>.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(2019).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Implementačné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a evalvačné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analýzy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nástrojov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lesníckej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politiky.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Zvolen.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Oponovaná</w:t>
      </w:r>
      <w:r w:rsidRPr="008B70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výskumná</w:t>
      </w:r>
      <w:r w:rsidRPr="008B70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70C1">
        <w:rPr>
          <w:rFonts w:ascii="Times New Roman" w:hAnsi="Times New Roman" w:cs="Times New Roman"/>
          <w:sz w:val="24"/>
          <w:szCs w:val="24"/>
        </w:rPr>
        <w:t>správa pre štátnu správu.</w:t>
      </w:r>
    </w:p>
    <w:p w14:paraId="30C31EB4" w14:textId="7777777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Fernández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‐i‐Marín, X., Hinterleitner, M.,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Knill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, C.,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Steinebach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Y.</w:t>
      </w:r>
      <w:r w:rsidRPr="008B70C1">
        <w:rPr>
          <w:rFonts w:ascii="Times New Roman" w:hAnsi="Times New Roman" w:cs="Times New Roman"/>
          <w:sz w:val="24"/>
          <w:szCs w:val="24"/>
          <w:lang w:val="de-DE"/>
        </w:rPr>
        <w:t xml:space="preserve"> (2024).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Bureaucratic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overburdening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democracies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. </w:t>
      </w:r>
      <w:r w:rsidRPr="008B70C1">
        <w:rPr>
          <w:rFonts w:ascii="Times New Roman" w:hAnsi="Times New Roman" w:cs="Times New Roman"/>
          <w:i/>
          <w:iCs/>
          <w:sz w:val="24"/>
          <w:szCs w:val="24"/>
        </w:rPr>
        <w:t>Public Administration Review</w:t>
      </w:r>
      <w:r w:rsidRPr="008B70C1">
        <w:rPr>
          <w:rFonts w:ascii="Times New Roman" w:hAnsi="Times New Roman" w:cs="Times New Roman"/>
          <w:sz w:val="24"/>
          <w:szCs w:val="24"/>
        </w:rPr>
        <w:t>, </w:t>
      </w:r>
      <w:r w:rsidRPr="008B70C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Pr="008B70C1">
        <w:rPr>
          <w:rFonts w:ascii="Times New Roman" w:hAnsi="Times New Roman" w:cs="Times New Roman"/>
          <w:sz w:val="24"/>
          <w:szCs w:val="24"/>
        </w:rPr>
        <w:t xml:space="preserve">(4), 696-709. </w:t>
      </w:r>
      <w:hyperlink r:id="rId10" w:history="1">
        <w:r w:rsidRPr="008B70C1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https://doi.org/10.1111/puar.13725</w:t>
        </w:r>
      </w:hyperlink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DB1BD" w14:textId="7777777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Hogl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, K.,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Nordbeck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, R.,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Pregernig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 M</w:t>
      </w:r>
      <w:r w:rsidRPr="008B70C1">
        <w:rPr>
          <w:rFonts w:ascii="Times New Roman" w:hAnsi="Times New Roman" w:cs="Times New Roman"/>
          <w:sz w:val="24"/>
          <w:szCs w:val="24"/>
        </w:rPr>
        <w:t xml:space="preserve">. (2008).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GoFOR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- New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modes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forestry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publishable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report, 33 s.</w:t>
      </w:r>
    </w:p>
    <w:p w14:paraId="19186B0A" w14:textId="3DD90FA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70C1">
        <w:rPr>
          <w:rFonts w:ascii="Times New Roman" w:hAnsi="Times New Roman" w:cs="Times New Roman"/>
          <w:smallCaps/>
          <w:sz w:val="24"/>
          <w:szCs w:val="24"/>
        </w:rPr>
        <w:t>Krott, M., Suda, M</w:t>
      </w:r>
      <w:r w:rsidRPr="008B70C1">
        <w:rPr>
          <w:rFonts w:ascii="Times New Roman" w:hAnsi="Times New Roman" w:cs="Times New Roman"/>
          <w:sz w:val="24"/>
          <w:szCs w:val="24"/>
        </w:rPr>
        <w:t xml:space="preserve">. (2007).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Spuren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Politikfeld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hinterlassen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. In</w:t>
      </w:r>
      <w:r w:rsidR="005D6B7C">
        <w:rPr>
          <w:rFonts w:ascii="Times New Roman" w:hAnsi="Times New Roman" w:cs="Times New Roman"/>
          <w:sz w:val="24"/>
          <w:szCs w:val="24"/>
        </w:rPr>
        <w:t>:</w:t>
      </w:r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i/>
          <w:iCs/>
          <w:sz w:val="24"/>
          <w:szCs w:val="24"/>
        </w:rPr>
        <w:t>Macht</w:t>
      </w:r>
      <w:proofErr w:type="spellEnd"/>
      <w:r w:rsidRPr="005D6B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B7C">
        <w:rPr>
          <w:rFonts w:ascii="Times New Roman" w:hAnsi="Times New Roman" w:cs="Times New Roman"/>
          <w:i/>
          <w:iCs/>
          <w:sz w:val="24"/>
          <w:szCs w:val="24"/>
        </w:rPr>
        <w:t>Wissenschaft</w:t>
      </w:r>
      <w:proofErr w:type="spellEnd"/>
      <w:r w:rsidRPr="005D6B7C">
        <w:rPr>
          <w:rFonts w:ascii="Times New Roman" w:hAnsi="Times New Roman" w:cs="Times New Roman"/>
          <w:i/>
          <w:iCs/>
          <w:sz w:val="24"/>
          <w:szCs w:val="24"/>
        </w:rPr>
        <w:t xml:space="preserve"> Politik?</w:t>
      </w:r>
      <w:r w:rsidRPr="008B70C1">
        <w:rPr>
          <w:rFonts w:ascii="Times New Roman" w:hAnsi="Times New Roman" w:cs="Times New Roman"/>
          <w:sz w:val="24"/>
          <w:szCs w:val="24"/>
        </w:rPr>
        <w:t xml:space="preserve"> (pp. 7-13). VS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Sozialwissenschaften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.</w:t>
      </w:r>
      <w:r w:rsidRPr="008B70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8CF2E21" w14:textId="77777777" w:rsidR="0068030F" w:rsidRPr="008B70C1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70C1">
        <w:rPr>
          <w:rFonts w:ascii="Times New Roman" w:hAnsi="Times New Roman" w:cs="Times New Roman"/>
          <w:smallCaps/>
          <w:sz w:val="24"/>
          <w:szCs w:val="24"/>
          <w:lang w:val="sv-SE"/>
        </w:rPr>
        <w:t>Nilsson, M., Zamparutti, T., Petersen, J. E., Nykvist, B., Rudberg, P., McGuinn, J.</w:t>
      </w:r>
      <w:r w:rsidRPr="008B70C1">
        <w:rPr>
          <w:rFonts w:ascii="Times New Roman" w:hAnsi="Times New Roman" w:cs="Times New Roman"/>
          <w:sz w:val="24"/>
          <w:szCs w:val="24"/>
          <w:lang w:val="sv-SE"/>
        </w:rPr>
        <w:t xml:space="preserve"> (2012).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EU. 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Environmental</w:t>
      </w:r>
      <w:proofErr w:type="spellEnd"/>
      <w:r w:rsidRPr="008B70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policy</w:t>
      </w:r>
      <w:proofErr w:type="spellEnd"/>
      <w:r w:rsidRPr="008B70C1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8B70C1">
        <w:rPr>
          <w:rFonts w:ascii="Times New Roman" w:hAnsi="Times New Roman" w:cs="Times New Roman"/>
          <w:i/>
          <w:iCs/>
          <w:sz w:val="24"/>
          <w:szCs w:val="24"/>
        </w:rPr>
        <w:t>governance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>, </w:t>
      </w:r>
      <w:r w:rsidRPr="008B70C1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8B70C1">
        <w:rPr>
          <w:rFonts w:ascii="Times New Roman" w:hAnsi="Times New Roman" w:cs="Times New Roman"/>
          <w:sz w:val="24"/>
          <w:szCs w:val="24"/>
        </w:rPr>
        <w:t xml:space="preserve">(6), 395-423. </w:t>
      </w:r>
      <w:hyperlink r:id="rId11" w:history="1">
        <w:r w:rsidRPr="008B70C1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https://doi.org/10.1002/eet.1589</w:t>
        </w:r>
      </w:hyperlink>
    </w:p>
    <w:p w14:paraId="6ACB76B5" w14:textId="198F5F12" w:rsidR="0068030F" w:rsidRPr="005D6B7C" w:rsidRDefault="0068030F" w:rsidP="005D6B7C">
      <w:pPr>
        <w:pStyle w:val="Odsekzoznamu"/>
        <w:numPr>
          <w:ilvl w:val="0"/>
          <w:numId w:val="13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Panico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, T., Del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Giudice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 xml:space="preserve">, T.,  </w:t>
      </w:r>
      <w:proofErr w:type="spellStart"/>
      <w:r w:rsidRPr="008B70C1">
        <w:rPr>
          <w:rFonts w:ascii="Times New Roman" w:hAnsi="Times New Roman" w:cs="Times New Roman"/>
          <w:smallCaps/>
          <w:sz w:val="24"/>
          <w:szCs w:val="24"/>
        </w:rPr>
        <w:t>Pascucci</w:t>
      </w:r>
      <w:proofErr w:type="spellEnd"/>
      <w:r w:rsidRPr="008B70C1">
        <w:rPr>
          <w:rFonts w:ascii="Times New Roman" w:hAnsi="Times New Roman" w:cs="Times New Roman"/>
          <w:smallCaps/>
          <w:sz w:val="24"/>
          <w:szCs w:val="24"/>
        </w:rPr>
        <w:t>, S.</w:t>
      </w:r>
      <w:r w:rsidRPr="008B70C1">
        <w:rPr>
          <w:rFonts w:ascii="Times New Roman" w:hAnsi="Times New Roman" w:cs="Times New Roman"/>
          <w:sz w:val="24"/>
          <w:szCs w:val="24"/>
        </w:rPr>
        <w:t xml:space="preserve"> (2008).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2007-2013: a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0C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B70C1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8B70C1">
          <w:rPr>
            <w:rStyle w:val="Hypertextovprepojenie"/>
            <w:rFonts w:ascii="Times New Roman" w:hAnsi="Times New Roman" w:cs="Times New Roman"/>
            <w:sz w:val="24"/>
            <w:szCs w:val="24"/>
          </w:rPr>
          <w:t>http://dx.doi.org/10.22004/ag.econ.44805</w:t>
        </w:r>
      </w:hyperlink>
    </w:p>
    <w:p w14:paraId="67C86C65" w14:textId="77777777" w:rsidR="0068030F" w:rsidRPr="008B70C1" w:rsidRDefault="0068030F" w:rsidP="0068030F">
      <w:pPr>
        <w:pStyle w:val="Odsekzoznamu"/>
        <w:spacing w:after="0" w:line="24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</w:p>
    <w:p w14:paraId="75C0798E" w14:textId="77777777" w:rsidR="001A1316" w:rsidRPr="008B70C1" w:rsidRDefault="001A1316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1BD06" w14:textId="77777777" w:rsidR="00FD6FE1" w:rsidRPr="008B70C1" w:rsidRDefault="00FD6FE1" w:rsidP="00FD6F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0C1">
        <w:rPr>
          <w:rFonts w:ascii="Times New Roman" w:hAnsi="Times New Roman" w:cs="Times New Roman"/>
          <w:b/>
          <w:sz w:val="24"/>
          <w:szCs w:val="24"/>
        </w:rPr>
        <w:t>Adresy autorov</w:t>
      </w:r>
    </w:p>
    <w:p w14:paraId="722D5250" w14:textId="77777777" w:rsidR="00FD6FE1" w:rsidRPr="008B70C1" w:rsidRDefault="00FD6FE1" w:rsidP="00FD6F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0C1">
        <w:rPr>
          <w:rFonts w:ascii="Times New Roman" w:hAnsi="Times New Roman" w:cs="Times New Roman"/>
          <w:bCs/>
          <w:sz w:val="24"/>
          <w:szCs w:val="24"/>
        </w:rPr>
        <w:t>JUDr. Mgr. Zuzana Dobšinská, PhD.</w:t>
      </w:r>
    </w:p>
    <w:p w14:paraId="6EEB2321" w14:textId="14D313CC" w:rsidR="00FD6FE1" w:rsidRPr="008B70C1" w:rsidRDefault="00FD6FE1" w:rsidP="00FD6F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0C1">
        <w:rPr>
          <w:rFonts w:ascii="Times New Roman" w:hAnsi="Times New Roman" w:cs="Times New Roman"/>
          <w:bCs/>
          <w:sz w:val="24"/>
          <w:szCs w:val="24"/>
        </w:rPr>
        <w:t>Katedra lesníckej ekonomiky a politiky, Lesnícka fakulta</w:t>
      </w:r>
    </w:p>
    <w:p w14:paraId="4DAF9004" w14:textId="77777777" w:rsidR="00FD6FE1" w:rsidRPr="008B70C1" w:rsidRDefault="00FD6FE1" w:rsidP="00FD6F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0C1">
        <w:rPr>
          <w:rFonts w:ascii="Times New Roman" w:hAnsi="Times New Roman" w:cs="Times New Roman"/>
          <w:bCs/>
          <w:sz w:val="24"/>
          <w:szCs w:val="24"/>
        </w:rPr>
        <w:t>Technická univerzita vo Zvolene, T.G. Masaryka 24, 960 01 Zvolen</w:t>
      </w:r>
    </w:p>
    <w:p w14:paraId="6334BA00" w14:textId="640C1B53" w:rsidR="00FD6FE1" w:rsidRPr="008B70C1" w:rsidRDefault="00FD6FE1" w:rsidP="00FD6FE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B70C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3" w:history="1">
        <w:r w:rsidRPr="008B70C1">
          <w:rPr>
            <w:rStyle w:val="Hypertextovprepojenie"/>
            <w:rFonts w:ascii="Times New Roman" w:hAnsi="Times New Roman" w:cs="Times New Roman"/>
            <w:sz w:val="24"/>
            <w:szCs w:val="24"/>
          </w:rPr>
          <w:t>zuzana.dobsinska@tuzvo.sk</w:t>
        </w:r>
      </w:hyperlink>
    </w:p>
    <w:p w14:paraId="78D075F4" w14:textId="77777777" w:rsidR="00FD6FE1" w:rsidRDefault="00FD6FE1" w:rsidP="00FD6FE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84F26EF" w14:textId="77777777" w:rsidR="005D6B7C" w:rsidRDefault="005D6B7C" w:rsidP="00FD6FE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565365E" w14:textId="77777777" w:rsidR="005D6B7C" w:rsidRDefault="005D6B7C" w:rsidP="00FD6FE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399EB46" w14:textId="77777777" w:rsidR="005D6B7C" w:rsidRDefault="005D6B7C" w:rsidP="00FD6FE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08A3824" w14:textId="77777777" w:rsidR="005D6B7C" w:rsidRPr="008B70C1" w:rsidRDefault="005D6B7C" w:rsidP="00FD6FE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4FA9E5D" w14:textId="77C220C8" w:rsidR="00877E09" w:rsidRPr="00877E09" w:rsidRDefault="00591EDD" w:rsidP="00877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B70C1">
        <w:rPr>
          <w:rFonts w:ascii="Times New Roman" w:hAnsi="Times New Roman" w:cs="Times New Roman"/>
          <w:b/>
          <w:bCs/>
          <w:sz w:val="24"/>
          <w:szCs w:val="24"/>
        </w:rPr>
        <w:t>Summary</w:t>
      </w:r>
      <w:proofErr w:type="spellEnd"/>
      <w:r w:rsidRPr="008B70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327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B7C">
        <w:rPr>
          <w:rFonts w:ascii="Times New Roman" w:hAnsi="Times New Roman" w:cs="Times New Roman"/>
          <w:b/>
          <w:bCs/>
          <w:sz w:val="24"/>
          <w:szCs w:val="24"/>
        </w:rPr>
        <w:t>Názov článku v AJ</w:t>
      </w:r>
    </w:p>
    <w:p w14:paraId="1D7359A8" w14:textId="77777777" w:rsidR="00591EDD" w:rsidRPr="008B70C1" w:rsidRDefault="00591EDD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A8889" w14:textId="5FF82730" w:rsidR="00591EDD" w:rsidRPr="008B70C1" w:rsidRDefault="005D6B7C" w:rsidP="00591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88210312"/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v AJ: </w:t>
      </w:r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sit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consectetur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sem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faucibus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quisque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senectus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platea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augue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vivamus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tempor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dui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ut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erat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dictum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litora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convallis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sapien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ac 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tortor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dignissim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rhoncus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ligula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massa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suscipit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praesent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molestie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tristique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lacus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bibendum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morbi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turpis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nec mi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euismod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sodales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condimentum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dictumst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nullam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habitasse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elementum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phasellus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gravida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metus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iaculis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ad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lobortis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eros nisi magna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blandit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aenean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viverra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velit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natoque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semper libero pulvinar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malesuada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per vitae at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penatibus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aliquet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venenatis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ornare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ex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egestas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etiam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cursus pharetra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quis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porttitor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ultricies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ullamcorper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cubilia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hac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fringilla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fermentum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proin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mauris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magnis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aptent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nam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orci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hendrerit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laoreet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justo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rutrum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ultrices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leo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mattis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curae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primis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class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taciti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accumsan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vehicula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auctor non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himenaeos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lacinia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risus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dapibus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potenti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scelerisque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id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congue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montes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fames porta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ridiculus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maecenas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nascetur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nibh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purus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diam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donec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finibus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torquent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interdum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nunc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eleifend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sociosqu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mollis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pretium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placerat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nisl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quam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sagittis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maximus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conubia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tellus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sollicitudin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fusce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feugiat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volutpat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vulputate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facilisi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odio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D6B7C">
        <w:rPr>
          <w:rFonts w:ascii="Times New Roman" w:hAnsi="Times New Roman" w:cs="Times New Roman"/>
          <w:sz w:val="24"/>
          <w:szCs w:val="24"/>
          <w:lang w:val="en-GB"/>
        </w:rPr>
        <w:t>est</w:t>
      </w:r>
      <w:proofErr w:type="spellEnd"/>
      <w:r w:rsidRPr="005D6B7C">
        <w:rPr>
          <w:rFonts w:ascii="Times New Roman" w:hAnsi="Times New Roman" w:cs="Times New Roman"/>
          <w:sz w:val="24"/>
          <w:szCs w:val="24"/>
          <w:lang w:val="en-GB"/>
        </w:rPr>
        <w:t xml:space="preserve"> parturient</w:t>
      </w:r>
    </w:p>
    <w:p w14:paraId="4A5F403F" w14:textId="7D572A1E" w:rsidR="00591EDD" w:rsidRPr="00591EDD" w:rsidRDefault="00591EDD" w:rsidP="0097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6219D">
        <w:rPr>
          <w:rFonts w:ascii="Times New Roman" w:hAnsi="Times New Roman" w:cs="Times New Roman"/>
          <w:b/>
          <w:bCs/>
          <w:sz w:val="24"/>
          <w:szCs w:val="24"/>
          <w:lang w:val="en-GB"/>
        </w:rPr>
        <w:t>Key</w:t>
      </w:r>
      <w:r w:rsidR="00C6219D" w:rsidRPr="00C6219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6219D">
        <w:rPr>
          <w:rFonts w:ascii="Times New Roman" w:hAnsi="Times New Roman" w:cs="Times New Roman"/>
          <w:b/>
          <w:bCs/>
          <w:sz w:val="24"/>
          <w:szCs w:val="24"/>
          <w:lang w:val="en-GB"/>
        </w:rPr>
        <w:t>words:</w:t>
      </w:r>
      <w:r w:rsidRPr="008B7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End w:id="3"/>
      <w:r w:rsidR="005D6B7C">
        <w:rPr>
          <w:rFonts w:ascii="Times New Roman" w:hAnsi="Times New Roman" w:cs="Times New Roman"/>
          <w:sz w:val="24"/>
          <w:szCs w:val="24"/>
          <w:lang w:val="en-GB"/>
        </w:rPr>
        <w:t>max. 5</w:t>
      </w:r>
    </w:p>
    <w:sectPr w:rsidR="00591EDD" w:rsidRPr="00591EDD" w:rsidSect="00DC429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414"/>
    <w:multiLevelType w:val="multilevel"/>
    <w:tmpl w:val="206AF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46067C"/>
    <w:multiLevelType w:val="hybridMultilevel"/>
    <w:tmpl w:val="D3F056AA"/>
    <w:lvl w:ilvl="0" w:tplc="FFFFFFFF">
      <w:start w:val="1"/>
      <w:numFmt w:val="decimal"/>
      <w:lvlText w:val="%1."/>
      <w:lvlJc w:val="left"/>
      <w:pPr>
        <w:ind w:left="3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FFFFFFFF">
      <w:numFmt w:val="bullet"/>
      <w:lvlText w:val="•"/>
      <w:lvlJc w:val="left"/>
      <w:pPr>
        <w:ind w:left="1261" w:hanging="360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154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046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3939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832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724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617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51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5564314"/>
    <w:multiLevelType w:val="hybridMultilevel"/>
    <w:tmpl w:val="1BFCD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3D32"/>
    <w:multiLevelType w:val="hybridMultilevel"/>
    <w:tmpl w:val="D3F056AA"/>
    <w:lvl w:ilvl="0" w:tplc="424CAAFE">
      <w:start w:val="1"/>
      <w:numFmt w:val="decimal"/>
      <w:lvlText w:val="%1."/>
      <w:lvlJc w:val="left"/>
      <w:pPr>
        <w:ind w:left="3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sk-SK" w:eastAsia="en-US" w:bidi="ar-SA"/>
      </w:rPr>
    </w:lvl>
    <w:lvl w:ilvl="1" w:tplc="611CEA5C">
      <w:numFmt w:val="bullet"/>
      <w:lvlText w:val="•"/>
      <w:lvlJc w:val="left"/>
      <w:pPr>
        <w:ind w:left="1261" w:hanging="360"/>
      </w:pPr>
      <w:rPr>
        <w:rFonts w:hint="default"/>
        <w:lang w:val="sk-SK" w:eastAsia="en-US" w:bidi="ar-SA"/>
      </w:rPr>
    </w:lvl>
    <w:lvl w:ilvl="2" w:tplc="7AA487F8">
      <w:numFmt w:val="bullet"/>
      <w:lvlText w:val="•"/>
      <w:lvlJc w:val="left"/>
      <w:pPr>
        <w:ind w:left="2154" w:hanging="360"/>
      </w:pPr>
      <w:rPr>
        <w:rFonts w:hint="default"/>
        <w:lang w:val="sk-SK" w:eastAsia="en-US" w:bidi="ar-SA"/>
      </w:rPr>
    </w:lvl>
    <w:lvl w:ilvl="3" w:tplc="C7048FA2">
      <w:numFmt w:val="bullet"/>
      <w:lvlText w:val="•"/>
      <w:lvlJc w:val="left"/>
      <w:pPr>
        <w:ind w:left="3046" w:hanging="360"/>
      </w:pPr>
      <w:rPr>
        <w:rFonts w:hint="default"/>
        <w:lang w:val="sk-SK" w:eastAsia="en-US" w:bidi="ar-SA"/>
      </w:rPr>
    </w:lvl>
    <w:lvl w:ilvl="4" w:tplc="BB38CEC8">
      <w:numFmt w:val="bullet"/>
      <w:lvlText w:val="•"/>
      <w:lvlJc w:val="left"/>
      <w:pPr>
        <w:ind w:left="3939" w:hanging="360"/>
      </w:pPr>
      <w:rPr>
        <w:rFonts w:hint="default"/>
        <w:lang w:val="sk-SK" w:eastAsia="en-US" w:bidi="ar-SA"/>
      </w:rPr>
    </w:lvl>
    <w:lvl w:ilvl="5" w:tplc="5FFCBE06">
      <w:numFmt w:val="bullet"/>
      <w:lvlText w:val="•"/>
      <w:lvlJc w:val="left"/>
      <w:pPr>
        <w:ind w:left="4832" w:hanging="360"/>
      </w:pPr>
      <w:rPr>
        <w:rFonts w:hint="default"/>
        <w:lang w:val="sk-SK" w:eastAsia="en-US" w:bidi="ar-SA"/>
      </w:rPr>
    </w:lvl>
    <w:lvl w:ilvl="6" w:tplc="612C704A">
      <w:numFmt w:val="bullet"/>
      <w:lvlText w:val="•"/>
      <w:lvlJc w:val="left"/>
      <w:pPr>
        <w:ind w:left="5724" w:hanging="360"/>
      </w:pPr>
      <w:rPr>
        <w:rFonts w:hint="default"/>
        <w:lang w:val="sk-SK" w:eastAsia="en-US" w:bidi="ar-SA"/>
      </w:rPr>
    </w:lvl>
    <w:lvl w:ilvl="7" w:tplc="45C860E4">
      <w:numFmt w:val="bullet"/>
      <w:lvlText w:val="•"/>
      <w:lvlJc w:val="left"/>
      <w:pPr>
        <w:ind w:left="6617" w:hanging="360"/>
      </w:pPr>
      <w:rPr>
        <w:rFonts w:hint="default"/>
        <w:lang w:val="sk-SK" w:eastAsia="en-US" w:bidi="ar-SA"/>
      </w:rPr>
    </w:lvl>
    <w:lvl w:ilvl="8" w:tplc="742E9FC2">
      <w:numFmt w:val="bullet"/>
      <w:lvlText w:val="•"/>
      <w:lvlJc w:val="left"/>
      <w:pPr>
        <w:ind w:left="7510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F020B1F"/>
    <w:multiLevelType w:val="hybridMultilevel"/>
    <w:tmpl w:val="4DF62728"/>
    <w:lvl w:ilvl="0" w:tplc="ECDAF1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EA0572"/>
    <w:multiLevelType w:val="hybridMultilevel"/>
    <w:tmpl w:val="CEA05F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83398"/>
    <w:multiLevelType w:val="hybridMultilevel"/>
    <w:tmpl w:val="B1EE6674"/>
    <w:lvl w:ilvl="0" w:tplc="3D74E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6F99"/>
    <w:multiLevelType w:val="hybridMultilevel"/>
    <w:tmpl w:val="4CDA987A"/>
    <w:lvl w:ilvl="0" w:tplc="D8861702">
      <w:start w:val="1"/>
      <w:numFmt w:val="decimal"/>
      <w:lvlText w:val="[%1]"/>
      <w:lvlJc w:val="left"/>
      <w:pPr>
        <w:ind w:left="361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46F57"/>
    <w:multiLevelType w:val="hybridMultilevel"/>
    <w:tmpl w:val="79D420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C239F"/>
    <w:multiLevelType w:val="hybridMultilevel"/>
    <w:tmpl w:val="D1CE6A8C"/>
    <w:lvl w:ilvl="0" w:tplc="4CD84F7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 w:tplc="4CD84F76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b/>
        <w:i w:val="0"/>
      </w:rPr>
    </w:lvl>
    <w:lvl w:ilvl="2" w:tplc="4CD84F7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D6EA0"/>
    <w:multiLevelType w:val="hybridMultilevel"/>
    <w:tmpl w:val="A34AF8E2"/>
    <w:lvl w:ilvl="0" w:tplc="DE7C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379D7"/>
    <w:multiLevelType w:val="hybridMultilevel"/>
    <w:tmpl w:val="28640588"/>
    <w:lvl w:ilvl="0" w:tplc="98187DAE">
      <w:numFmt w:val="bullet"/>
      <w:pStyle w:val="zarazka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D4043"/>
    <w:multiLevelType w:val="hybridMultilevel"/>
    <w:tmpl w:val="FA983A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87477">
    <w:abstractNumId w:val="10"/>
  </w:num>
  <w:num w:numId="2" w16cid:durableId="1228884099">
    <w:abstractNumId w:val="9"/>
  </w:num>
  <w:num w:numId="3" w16cid:durableId="1507787364">
    <w:abstractNumId w:val="0"/>
  </w:num>
  <w:num w:numId="4" w16cid:durableId="5788161">
    <w:abstractNumId w:val="4"/>
  </w:num>
  <w:num w:numId="5" w16cid:durableId="384262648">
    <w:abstractNumId w:val="11"/>
  </w:num>
  <w:num w:numId="6" w16cid:durableId="1870685220">
    <w:abstractNumId w:val="6"/>
  </w:num>
  <w:num w:numId="7" w16cid:durableId="1987736116">
    <w:abstractNumId w:val="2"/>
  </w:num>
  <w:num w:numId="8" w16cid:durableId="891429747">
    <w:abstractNumId w:val="3"/>
  </w:num>
  <w:num w:numId="9" w16cid:durableId="1307079954">
    <w:abstractNumId w:val="1"/>
  </w:num>
  <w:num w:numId="10" w16cid:durableId="574172805">
    <w:abstractNumId w:val="12"/>
  </w:num>
  <w:num w:numId="11" w16cid:durableId="180703612">
    <w:abstractNumId w:val="8"/>
  </w:num>
  <w:num w:numId="12" w16cid:durableId="711543493">
    <w:abstractNumId w:val="5"/>
  </w:num>
  <w:num w:numId="13" w16cid:durableId="1524439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14"/>
    <w:rsid w:val="0003491F"/>
    <w:rsid w:val="000611AB"/>
    <w:rsid w:val="00095017"/>
    <w:rsid w:val="000C7D88"/>
    <w:rsid w:val="00106108"/>
    <w:rsid w:val="00153186"/>
    <w:rsid w:val="001A1316"/>
    <w:rsid w:val="001B38CE"/>
    <w:rsid w:val="001C2D90"/>
    <w:rsid w:val="001E108F"/>
    <w:rsid w:val="00221F1D"/>
    <w:rsid w:val="002235C6"/>
    <w:rsid w:val="00257ADF"/>
    <w:rsid w:val="00263E71"/>
    <w:rsid w:val="00292EE1"/>
    <w:rsid w:val="002F7442"/>
    <w:rsid w:val="003037DF"/>
    <w:rsid w:val="003050C2"/>
    <w:rsid w:val="003327EF"/>
    <w:rsid w:val="003D7914"/>
    <w:rsid w:val="003F3259"/>
    <w:rsid w:val="004545CF"/>
    <w:rsid w:val="004838CF"/>
    <w:rsid w:val="004D1D66"/>
    <w:rsid w:val="004D5D66"/>
    <w:rsid w:val="004E4835"/>
    <w:rsid w:val="00591EDD"/>
    <w:rsid w:val="005D6B7C"/>
    <w:rsid w:val="00666784"/>
    <w:rsid w:val="0068030F"/>
    <w:rsid w:val="0068422C"/>
    <w:rsid w:val="006858B9"/>
    <w:rsid w:val="006F7446"/>
    <w:rsid w:val="006F7A78"/>
    <w:rsid w:val="0072415B"/>
    <w:rsid w:val="00734F10"/>
    <w:rsid w:val="007728E1"/>
    <w:rsid w:val="007E1F3D"/>
    <w:rsid w:val="00862957"/>
    <w:rsid w:val="008666AC"/>
    <w:rsid w:val="00877E09"/>
    <w:rsid w:val="00887211"/>
    <w:rsid w:val="00891CA2"/>
    <w:rsid w:val="008A15C2"/>
    <w:rsid w:val="008B70C1"/>
    <w:rsid w:val="00901CA2"/>
    <w:rsid w:val="00927DBE"/>
    <w:rsid w:val="00953F23"/>
    <w:rsid w:val="00955203"/>
    <w:rsid w:val="0096049D"/>
    <w:rsid w:val="009667C1"/>
    <w:rsid w:val="00974579"/>
    <w:rsid w:val="00976BF0"/>
    <w:rsid w:val="009A6ACB"/>
    <w:rsid w:val="009B6DC4"/>
    <w:rsid w:val="009D01B9"/>
    <w:rsid w:val="009D0AAD"/>
    <w:rsid w:val="009D2BAE"/>
    <w:rsid w:val="00A15690"/>
    <w:rsid w:val="00A21C66"/>
    <w:rsid w:val="00A62370"/>
    <w:rsid w:val="00A75097"/>
    <w:rsid w:val="00A7780E"/>
    <w:rsid w:val="00A9164B"/>
    <w:rsid w:val="00AB7944"/>
    <w:rsid w:val="00AF431A"/>
    <w:rsid w:val="00B532D4"/>
    <w:rsid w:val="00BA33C6"/>
    <w:rsid w:val="00BF7A8D"/>
    <w:rsid w:val="00C16400"/>
    <w:rsid w:val="00C266A7"/>
    <w:rsid w:val="00C6219D"/>
    <w:rsid w:val="00D32180"/>
    <w:rsid w:val="00D57E1A"/>
    <w:rsid w:val="00D7105F"/>
    <w:rsid w:val="00D872D0"/>
    <w:rsid w:val="00DC0E75"/>
    <w:rsid w:val="00DC3BD0"/>
    <w:rsid w:val="00DC429D"/>
    <w:rsid w:val="00DD0D55"/>
    <w:rsid w:val="00DD56B6"/>
    <w:rsid w:val="00DE735D"/>
    <w:rsid w:val="00E1474B"/>
    <w:rsid w:val="00EA39E8"/>
    <w:rsid w:val="00F51CA4"/>
    <w:rsid w:val="00FC0116"/>
    <w:rsid w:val="00FD6FE1"/>
    <w:rsid w:val="00FE4022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7AF58"/>
  <w15:chartTrackingRefBased/>
  <w15:docId w15:val="{07C9FB05-976D-496D-B2DE-1D21E921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D7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D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7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7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7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7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7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7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7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7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D7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7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79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79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79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79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79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791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7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7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7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7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7914"/>
    <w:rPr>
      <w:i/>
      <w:iCs/>
      <w:color w:val="404040" w:themeColor="text1" w:themeTint="BF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D791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791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7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791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7914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3D7914"/>
  </w:style>
  <w:style w:type="table" w:styleId="Mriekatabuky">
    <w:name w:val="Table Grid"/>
    <w:basedOn w:val="Normlnatabuka"/>
    <w:uiPriority w:val="39"/>
    <w:rsid w:val="003D7914"/>
    <w:pPr>
      <w:spacing w:after="0" w:line="240" w:lineRule="auto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unhideWhenUsed/>
    <w:rsid w:val="003D791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D791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Standard">
    <w:name w:val="Standard"/>
    <w:qFormat/>
    <w:rsid w:val="003D79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Popis">
    <w:name w:val="caption"/>
    <w:basedOn w:val="Normlny"/>
    <w:next w:val="Normlny"/>
    <w:uiPriority w:val="35"/>
    <w:unhideWhenUsed/>
    <w:qFormat/>
    <w:rsid w:val="003D7914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color w:val="0E2841" w:themeColor="text2"/>
      <w:kern w:val="0"/>
      <w:sz w:val="18"/>
      <w:szCs w:val="18"/>
      <w:lang w:eastAsia="sk-SK"/>
      <w14:ligatures w14:val="none"/>
    </w:rPr>
  </w:style>
  <w:style w:type="paragraph" w:customStyle="1" w:styleId="Neodsad">
    <w:name w:val="Neodsad"/>
    <w:basedOn w:val="Normlny"/>
    <w:qFormat/>
    <w:rsid w:val="003D79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customStyle="1" w:styleId="zarazka">
    <w:name w:val="zarazka"/>
    <w:basedOn w:val="Odsekzoznamu"/>
    <w:qFormat/>
    <w:rsid w:val="003D7914"/>
    <w:pPr>
      <w:numPr>
        <w:numId w:val="5"/>
      </w:num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bdr w:val="none" w:sz="0" w:space="0" w:color="auto" w:frame="1"/>
      <w:lang w:eastAsia="en-GB"/>
    </w:rPr>
  </w:style>
  <w:style w:type="paragraph" w:customStyle="1" w:styleId="Ntabulka">
    <w:name w:val="N_tabulka"/>
    <w:basedOn w:val="Normlny"/>
    <w:qFormat/>
    <w:rsid w:val="003D7914"/>
    <w:pPr>
      <w:spacing w:after="80" w:line="240" w:lineRule="auto"/>
      <w:jc w:val="both"/>
    </w:pPr>
    <w:rPr>
      <w:rFonts w:ascii="Times New Roman" w:eastAsia="Times New Roman" w:hAnsi="Times New Roman" w:cs="Times New Roman"/>
      <w:i/>
      <w:kern w:val="0"/>
      <w:lang w:eastAsia="sk-SK"/>
    </w:rPr>
  </w:style>
  <w:style w:type="paragraph" w:customStyle="1" w:styleId="Tabulka">
    <w:name w:val="Tabulka"/>
    <w:basedOn w:val="Normlny"/>
    <w:qFormat/>
    <w:rsid w:val="003D7914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sk-SK"/>
    </w:rPr>
  </w:style>
  <w:style w:type="paragraph" w:customStyle="1" w:styleId="Nobr">
    <w:name w:val="N_obr"/>
    <w:basedOn w:val="Ntabulka"/>
    <w:qFormat/>
    <w:rsid w:val="003D7914"/>
    <w:pPr>
      <w:spacing w:before="80" w:after="0"/>
    </w:pPr>
    <w:rPr>
      <w:szCs w:val="18"/>
    </w:rPr>
  </w:style>
  <w:style w:type="paragraph" w:customStyle="1" w:styleId="Odsadeny">
    <w:name w:val="Odsadeny"/>
    <w:basedOn w:val="Normlny"/>
    <w:qFormat/>
    <w:rsid w:val="002F744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2F7442"/>
    <w:rPr>
      <w:color w:val="467886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531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31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31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3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3186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D6FE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62370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15/SilvaSlovenica.0022.16" TargetMode="External"/><Relationship Id="rId13" Type="http://schemas.openxmlformats.org/officeDocument/2006/relationships/hyperlink" Target="mailto:zuzana.dobsinska@tuzvo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x.doi.org/10.22004/ag.econ.448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estportal.sk/wp-content/uploads/2021/12/nlp_sr.pdf" TargetMode="External"/><Relationship Id="rId11" Type="http://schemas.openxmlformats.org/officeDocument/2006/relationships/hyperlink" Target="https://doi.org/10.1002/eet.1589" TargetMode="External"/><Relationship Id="rId5" Type="http://schemas.openxmlformats.org/officeDocument/2006/relationships/hyperlink" Target="https://www.mpsr.sk/index.php?navID=47&amp;sID=43&amp;navID2=11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111/puar.13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gjiu.ro/revista/ec/pdf/2021-04/01_Cioban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Dobšinská</dc:creator>
  <cp:keywords/>
  <dc:description/>
  <cp:lastModifiedBy>Recenzent</cp:lastModifiedBy>
  <cp:revision>23</cp:revision>
  <cp:lastPrinted>2025-02-17T13:23:00Z</cp:lastPrinted>
  <dcterms:created xsi:type="dcterms:W3CDTF">2025-01-20T14:38:00Z</dcterms:created>
  <dcterms:modified xsi:type="dcterms:W3CDTF">2025-10-13T15:28:00Z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9d269092-58e4-48c8-bf59-c163e7e6a7d6</vt:lpwstr>
  </property>
</Properties>
</file>